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1D14815D" w:rsidR="00DE3ABB" w:rsidRPr="00345839" w:rsidRDefault="00DE3ABB">
      <w:pPr>
        <w:pStyle w:val="Default"/>
      </w:pPr>
    </w:p>
    <w:p w14:paraId="697A229B" w14:textId="77777777" w:rsidR="00DE3ABB" w:rsidRPr="00345839" w:rsidRDefault="00DE3ABB">
      <w:pPr>
        <w:pStyle w:val="Default"/>
      </w:pPr>
    </w:p>
    <w:p w14:paraId="0D8E7CC3" w14:textId="77777777" w:rsidR="00DE3ABB" w:rsidRPr="00345839" w:rsidRDefault="00DE3ABB">
      <w:pPr>
        <w:pStyle w:val="Default"/>
        <w:rPr>
          <w:sz w:val="24"/>
          <w:szCs w:val="24"/>
        </w:rPr>
      </w:pPr>
    </w:p>
    <w:p w14:paraId="683F42A1" w14:textId="65949CA4" w:rsidR="00D40FE5" w:rsidRPr="00345839" w:rsidRDefault="00D40FE5" w:rsidP="005011CE">
      <w:pPr>
        <w:pStyle w:val="Default"/>
        <w:spacing w:line="360" w:lineRule="auto"/>
        <w:jc w:val="center"/>
        <w:rPr>
          <w:b/>
          <w:bCs/>
          <w:sz w:val="24"/>
          <w:szCs w:val="24"/>
        </w:rPr>
      </w:pPr>
      <w:r w:rsidRPr="00345839">
        <w:rPr>
          <w:b/>
          <w:bCs/>
          <w:sz w:val="24"/>
          <w:szCs w:val="24"/>
        </w:rPr>
        <w:t>AKCINĖ BENDROVĖ „VIA LIETUVA“</w:t>
      </w:r>
    </w:p>
    <w:p w14:paraId="3068A870" w14:textId="77777777" w:rsidR="00497052" w:rsidRPr="00345839"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345839" w14:paraId="5DAEEB62" w14:textId="77777777" w:rsidTr="0010455E">
        <w:tc>
          <w:tcPr>
            <w:tcW w:w="5812" w:type="dxa"/>
          </w:tcPr>
          <w:p w14:paraId="00C6D4C0" w14:textId="7FB4BF61" w:rsidR="00497052" w:rsidRPr="00345839"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Tiekė</w:t>
            </w:r>
            <w:r w:rsidR="002C5B37" w:rsidRPr="00345839">
              <w:rPr>
                <w:sz w:val="22"/>
                <w:szCs w:val="22"/>
              </w:rPr>
              <w:t>j</w:t>
            </w:r>
            <w:r w:rsidRPr="00345839">
              <w:rPr>
                <w:sz w:val="22"/>
                <w:szCs w:val="22"/>
              </w:rPr>
              <w:t>ams</w:t>
            </w:r>
          </w:p>
        </w:tc>
        <w:tc>
          <w:tcPr>
            <w:tcW w:w="2126" w:type="dxa"/>
          </w:tcPr>
          <w:p w14:paraId="66DC8936" w14:textId="07D03982" w:rsidR="00497052" w:rsidRPr="00345839" w:rsidRDefault="00452846" w:rsidP="007D781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250"/>
              <w:rPr>
                <w:sz w:val="22"/>
                <w:szCs w:val="22"/>
              </w:rPr>
            </w:pPr>
            <w:r w:rsidRPr="00345839">
              <w:rPr>
                <w:sz w:val="22"/>
                <w:szCs w:val="22"/>
              </w:rPr>
              <w:t>2025-</w:t>
            </w:r>
            <w:r w:rsidR="00FE1C3D">
              <w:rPr>
                <w:sz w:val="22"/>
                <w:szCs w:val="22"/>
              </w:rPr>
              <w:t>05-</w:t>
            </w:r>
            <w:r w:rsidR="0001780C">
              <w:rPr>
                <w:sz w:val="22"/>
                <w:szCs w:val="22"/>
              </w:rPr>
              <w:t>29</w:t>
            </w:r>
            <w:r w:rsidR="00FE1C3D">
              <w:rPr>
                <w:sz w:val="22"/>
                <w:szCs w:val="22"/>
              </w:rPr>
              <w:t xml:space="preserve">   </w:t>
            </w:r>
            <w:r w:rsidR="00E30FAC">
              <w:rPr>
                <w:sz w:val="22"/>
                <w:szCs w:val="22"/>
              </w:rPr>
              <w:t xml:space="preserve">  </w:t>
            </w:r>
            <w:r w:rsidR="004A5C11">
              <w:rPr>
                <w:sz w:val="22"/>
                <w:szCs w:val="22"/>
              </w:rPr>
              <w:t xml:space="preserve">     </w:t>
            </w:r>
            <w:r w:rsidR="00844669">
              <w:rPr>
                <w:sz w:val="22"/>
                <w:szCs w:val="22"/>
              </w:rPr>
              <w:t>Nr.</w:t>
            </w:r>
            <w:r w:rsidR="007D7814">
              <w:rPr>
                <w:sz w:val="22"/>
                <w:szCs w:val="22"/>
              </w:rPr>
              <w:t xml:space="preserve"> </w:t>
            </w:r>
            <w:r w:rsidR="00844669">
              <w:rPr>
                <w:sz w:val="22"/>
                <w:szCs w:val="22"/>
              </w:rPr>
              <w:t xml:space="preserve"> </w:t>
            </w:r>
            <w:r w:rsidR="005B5E42" w:rsidRPr="00345839">
              <w:rPr>
                <w:sz w:val="22"/>
                <w:szCs w:val="22"/>
              </w:rPr>
              <w:t xml:space="preserve"> </w:t>
            </w:r>
            <w:r w:rsidR="00F8181B" w:rsidRPr="00345839">
              <w:rPr>
                <w:sz w:val="22"/>
                <w:szCs w:val="22"/>
              </w:rPr>
              <w:t xml:space="preserve"> </w:t>
            </w:r>
            <w:r w:rsidR="0010455E" w:rsidRPr="00345839">
              <w:rPr>
                <w:sz w:val="22"/>
                <w:szCs w:val="22"/>
              </w:rPr>
              <w:t xml:space="preserve">         </w:t>
            </w:r>
            <w:r w:rsidR="00B1489B" w:rsidRPr="00345839">
              <w:rPr>
                <w:sz w:val="22"/>
                <w:szCs w:val="22"/>
              </w:rPr>
              <w:t xml:space="preserve">  </w:t>
            </w:r>
            <w:r w:rsidR="0010455E" w:rsidRPr="00345839">
              <w:rPr>
                <w:sz w:val="22"/>
                <w:szCs w:val="22"/>
              </w:rPr>
              <w:t xml:space="preserve">    </w:t>
            </w:r>
          </w:p>
        </w:tc>
        <w:tc>
          <w:tcPr>
            <w:tcW w:w="1788" w:type="dxa"/>
          </w:tcPr>
          <w:p w14:paraId="10362D8C" w14:textId="58083B7D" w:rsidR="000451F5" w:rsidRPr="00345839" w:rsidRDefault="008B66BD"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2025-SD-</w:t>
            </w:r>
            <w:r w:rsidR="0001780C">
              <w:rPr>
                <w:sz w:val="22"/>
                <w:szCs w:val="22"/>
              </w:rPr>
              <w:t>376</w:t>
            </w:r>
          </w:p>
          <w:p w14:paraId="2912C4EA" w14:textId="31C62B28" w:rsidR="00B1489B" w:rsidRPr="00345839"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sz w:val="22"/>
                <w:szCs w:val="22"/>
              </w:rPr>
            </w:pPr>
            <w:r w:rsidRPr="00345839">
              <w:rPr>
                <w:sz w:val="22"/>
                <w:szCs w:val="22"/>
              </w:rPr>
              <w:t xml:space="preserve">   </w:t>
            </w:r>
          </w:p>
          <w:p w14:paraId="3588D70D" w14:textId="31BF6730" w:rsidR="00497052" w:rsidRPr="00345839"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r w:rsidR="00B1489B" w:rsidRPr="00345839">
              <w:rPr>
                <w:sz w:val="22"/>
                <w:szCs w:val="22"/>
              </w:rPr>
              <w:t xml:space="preserve">  </w:t>
            </w:r>
          </w:p>
        </w:tc>
      </w:tr>
      <w:tr w:rsidR="00A17991" w:rsidRPr="00345839" w14:paraId="55F36D5F" w14:textId="77777777" w:rsidTr="0010455E">
        <w:tc>
          <w:tcPr>
            <w:tcW w:w="5812" w:type="dxa"/>
          </w:tcPr>
          <w:p w14:paraId="6CA287FB" w14:textId="77777777"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p>
        </w:tc>
        <w:tc>
          <w:tcPr>
            <w:tcW w:w="2126" w:type="dxa"/>
          </w:tcPr>
          <w:p w14:paraId="3247ACA8" w14:textId="42FAE733" w:rsidR="00A17991" w:rsidRPr="00345839"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345839">
              <w:rPr>
                <w:sz w:val="22"/>
                <w:szCs w:val="22"/>
                <w:highlight w:val="lightGray"/>
              </w:rPr>
              <w:t>Į ________</w:t>
            </w:r>
          </w:p>
        </w:tc>
        <w:tc>
          <w:tcPr>
            <w:tcW w:w="1788" w:type="dxa"/>
          </w:tcPr>
          <w:p w14:paraId="02B78845" w14:textId="47C28FE2"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 xml:space="preserve">Nr. </w:t>
            </w:r>
            <w:r w:rsidRPr="00345839">
              <w:rPr>
                <w:sz w:val="22"/>
                <w:szCs w:val="22"/>
                <w:highlight w:val="lightGray"/>
              </w:rPr>
              <w:t>_______</w:t>
            </w:r>
          </w:p>
        </w:tc>
      </w:tr>
    </w:tbl>
    <w:p w14:paraId="10829C9A" w14:textId="77777777" w:rsidR="00497052" w:rsidRPr="00345839" w:rsidRDefault="00497052" w:rsidP="00F17B26">
      <w:pPr>
        <w:pStyle w:val="Default"/>
        <w:spacing w:line="240" w:lineRule="auto"/>
        <w:jc w:val="both"/>
        <w:rPr>
          <w:sz w:val="22"/>
          <w:szCs w:val="22"/>
        </w:rPr>
      </w:pPr>
    </w:p>
    <w:p w14:paraId="775EE12A" w14:textId="77777777" w:rsidR="00EE7050" w:rsidRPr="00345839" w:rsidRDefault="00EE7050" w:rsidP="00492176">
      <w:pPr>
        <w:pStyle w:val="Default"/>
        <w:spacing w:line="240" w:lineRule="auto"/>
        <w:rPr>
          <w:b/>
          <w:bCs/>
          <w:sz w:val="22"/>
          <w:szCs w:val="22"/>
        </w:rPr>
      </w:pPr>
    </w:p>
    <w:p w14:paraId="7ADC060C" w14:textId="6D801D26" w:rsidR="009D1FFA" w:rsidRPr="005F4DD8" w:rsidRDefault="00A87E85" w:rsidP="009D1FFA">
      <w:pPr>
        <w:jc w:val="both"/>
        <w:rPr>
          <w:rFonts w:ascii="Arial" w:hAnsi="Arial" w:cs="Arial"/>
          <w:iCs/>
          <w:color w:val="000000" w:themeColor="text1"/>
          <w:sz w:val="22"/>
          <w:szCs w:val="22"/>
          <w:lang w:val="lt-LT"/>
        </w:rPr>
      </w:pPr>
      <w:r w:rsidRPr="005F4DD8">
        <w:rPr>
          <w:rFonts w:ascii="Arial" w:hAnsi="Arial" w:cs="Arial"/>
          <w:b/>
          <w:bCs/>
          <w:sz w:val="22"/>
          <w:szCs w:val="22"/>
          <w:lang w:val="lt-LT"/>
        </w:rPr>
        <w:t xml:space="preserve">DĖL </w:t>
      </w:r>
      <w:r w:rsidR="00A66F4D" w:rsidRPr="005F4DD8">
        <w:rPr>
          <w:rFonts w:ascii="Arial" w:hAnsi="Arial" w:cs="Arial"/>
          <w:b/>
          <w:bCs/>
          <w:sz w:val="22"/>
          <w:szCs w:val="22"/>
          <w:lang w:val="lt-LT"/>
        </w:rPr>
        <w:t>SUPAPRASTINTO</w:t>
      </w:r>
      <w:r w:rsidRPr="005F4DD8">
        <w:rPr>
          <w:rFonts w:ascii="Arial" w:hAnsi="Arial" w:cs="Arial"/>
          <w:b/>
          <w:bCs/>
          <w:sz w:val="22"/>
          <w:szCs w:val="22"/>
          <w:lang w:val="lt-LT"/>
        </w:rPr>
        <w:t xml:space="preserve"> ATVIRO KONKURSO BŪDU VYKDOMO VIEŠOJO PIRKIMO</w:t>
      </w:r>
      <w:r w:rsidR="008538B1" w:rsidRPr="005F4DD8">
        <w:rPr>
          <w:rFonts w:ascii="Arial" w:hAnsi="Arial" w:cs="Arial"/>
          <w:b/>
          <w:bCs/>
          <w:sz w:val="22"/>
          <w:szCs w:val="22"/>
          <w:lang w:val="lt-LT"/>
        </w:rPr>
        <w:t xml:space="preserve"> </w:t>
      </w:r>
      <w:r w:rsidR="003711D2" w:rsidRPr="005F4DD8">
        <w:rPr>
          <w:rFonts w:ascii="Arial" w:hAnsi="Arial" w:cs="Arial"/>
          <w:b/>
          <w:bCs/>
          <w:sz w:val="22"/>
          <w:szCs w:val="22"/>
          <w:lang w:val="lt-LT"/>
        </w:rPr>
        <w:t>,,VALSTYBINĖS REIKŠMĖS MAGISTRALINIO KELIO A</w:t>
      </w:r>
      <w:r w:rsidR="0094655D" w:rsidRPr="005F4DD8">
        <w:rPr>
          <w:rFonts w:ascii="Arial" w:hAnsi="Arial" w:cs="Arial"/>
          <w:b/>
          <w:bCs/>
          <w:sz w:val="22"/>
          <w:szCs w:val="22"/>
          <w:lang w:val="lt-LT"/>
        </w:rPr>
        <w:t>6</w:t>
      </w:r>
      <w:r w:rsidR="003711D2" w:rsidRPr="005F4DD8">
        <w:rPr>
          <w:rFonts w:ascii="Arial" w:hAnsi="Arial" w:cs="Arial"/>
          <w:b/>
          <w:bCs/>
          <w:sz w:val="22"/>
          <w:szCs w:val="22"/>
          <w:lang w:val="lt-LT"/>
        </w:rPr>
        <w:t xml:space="preserve"> </w:t>
      </w:r>
      <w:r w:rsidR="00836300">
        <w:rPr>
          <w:rFonts w:ascii="Arial" w:hAnsi="Arial" w:cs="Arial"/>
          <w:b/>
          <w:bCs/>
          <w:sz w:val="22"/>
          <w:szCs w:val="22"/>
          <w:lang w:val="lt-LT"/>
        </w:rPr>
        <w:t>KAUNAS</w:t>
      </w:r>
      <w:r w:rsidR="003711D2" w:rsidRPr="005F4DD8">
        <w:rPr>
          <w:rFonts w:ascii="Arial" w:hAnsi="Arial" w:cs="Arial"/>
          <w:b/>
          <w:bCs/>
          <w:sz w:val="22"/>
          <w:szCs w:val="22"/>
          <w:lang w:val="lt-LT"/>
        </w:rPr>
        <w:t>-</w:t>
      </w:r>
      <w:r w:rsidR="00836300">
        <w:rPr>
          <w:rFonts w:ascii="Arial" w:hAnsi="Arial" w:cs="Arial"/>
          <w:b/>
          <w:bCs/>
          <w:sz w:val="22"/>
          <w:szCs w:val="22"/>
          <w:lang w:val="lt-LT"/>
        </w:rPr>
        <w:t>ZARASAI</w:t>
      </w:r>
      <w:r w:rsidR="0094655D" w:rsidRPr="005F4DD8">
        <w:rPr>
          <w:rFonts w:ascii="Arial" w:hAnsi="Arial" w:cs="Arial"/>
          <w:b/>
          <w:bCs/>
          <w:sz w:val="22"/>
          <w:szCs w:val="22"/>
          <w:lang w:val="lt-LT"/>
        </w:rPr>
        <w:t>-</w:t>
      </w:r>
      <w:r w:rsidR="00836300">
        <w:rPr>
          <w:rFonts w:ascii="Arial" w:hAnsi="Arial" w:cs="Arial"/>
          <w:b/>
          <w:bCs/>
          <w:sz w:val="22"/>
          <w:szCs w:val="22"/>
          <w:lang w:val="lt-LT"/>
        </w:rPr>
        <w:t>DAUGPILIS RUOŽO</w:t>
      </w:r>
      <w:r w:rsidR="0094655D" w:rsidRPr="005F4DD8">
        <w:rPr>
          <w:rFonts w:ascii="Arial" w:hAnsi="Arial" w:cs="Arial"/>
          <w:b/>
          <w:bCs/>
          <w:sz w:val="22"/>
          <w:szCs w:val="22"/>
          <w:lang w:val="lt-LT"/>
        </w:rPr>
        <w:t xml:space="preserve"> </w:t>
      </w:r>
      <w:r w:rsidR="00836300">
        <w:rPr>
          <w:rFonts w:ascii="Arial" w:hAnsi="Arial" w:cs="Arial"/>
          <w:b/>
          <w:bCs/>
          <w:sz w:val="22"/>
          <w:szCs w:val="22"/>
          <w:lang w:val="lt-LT"/>
        </w:rPr>
        <w:t>NUO 8,391</w:t>
      </w:r>
      <w:r w:rsidR="00D75B0F">
        <w:rPr>
          <w:rFonts w:ascii="Arial" w:hAnsi="Arial" w:cs="Arial"/>
          <w:b/>
          <w:bCs/>
          <w:sz w:val="22"/>
          <w:szCs w:val="22"/>
          <w:lang w:val="lt-LT"/>
        </w:rPr>
        <w:t xml:space="preserve"> IKI 12,37</w:t>
      </w:r>
      <w:r w:rsidR="001B559A" w:rsidRPr="005F4DD8">
        <w:rPr>
          <w:rFonts w:ascii="Arial" w:hAnsi="Arial" w:cs="Arial"/>
          <w:b/>
          <w:bCs/>
          <w:sz w:val="22"/>
          <w:szCs w:val="22"/>
          <w:lang w:val="lt-LT"/>
        </w:rPr>
        <w:t xml:space="preserve"> KM </w:t>
      </w:r>
      <w:r w:rsidR="000B4154">
        <w:rPr>
          <w:rFonts w:ascii="Arial" w:hAnsi="Arial" w:cs="Arial"/>
          <w:b/>
          <w:bCs/>
          <w:sz w:val="22"/>
          <w:szCs w:val="22"/>
          <w:lang w:val="lt-LT"/>
        </w:rPr>
        <w:t>KAPITALINIS REMONTAS, ĮRENGIANT TAKĄ</w:t>
      </w:r>
      <w:r w:rsidR="00B72FA8" w:rsidRPr="005F4DD8">
        <w:rPr>
          <w:rFonts w:ascii="Arial" w:hAnsi="Arial" w:cs="Arial"/>
          <w:b/>
          <w:bCs/>
          <w:sz w:val="22"/>
          <w:szCs w:val="22"/>
          <w:lang w:val="lt-LT"/>
        </w:rPr>
        <w:t>‘‘</w:t>
      </w:r>
      <w:r w:rsidR="003711D2" w:rsidRPr="005F4DD8">
        <w:rPr>
          <w:rFonts w:ascii="Arial" w:hAnsi="Arial" w:cs="Arial"/>
          <w:b/>
          <w:bCs/>
          <w:sz w:val="22"/>
          <w:szCs w:val="22"/>
          <w:lang w:val="lt-LT"/>
        </w:rPr>
        <w:t xml:space="preserve"> </w:t>
      </w:r>
    </w:p>
    <w:p w14:paraId="010DAE1A" w14:textId="77777777" w:rsidR="009D1FFA" w:rsidRPr="005F4DD8" w:rsidRDefault="009D1FFA" w:rsidP="00B66A87">
      <w:pPr>
        <w:jc w:val="both"/>
        <w:rPr>
          <w:rFonts w:ascii="Arial" w:hAnsi="Arial" w:cs="Arial"/>
          <w:iCs/>
          <w:color w:val="000000" w:themeColor="text1"/>
          <w:sz w:val="22"/>
          <w:szCs w:val="22"/>
          <w:lang w:val="lt-LT"/>
        </w:rPr>
      </w:pPr>
    </w:p>
    <w:p w14:paraId="2E8D0ED3" w14:textId="65E0EDBF" w:rsidR="00533ECB" w:rsidRPr="005F4DD8" w:rsidRDefault="008F60C0" w:rsidP="00B66A87">
      <w:pPr>
        <w:jc w:val="both"/>
        <w:rPr>
          <w:rFonts w:ascii="Arial" w:hAnsi="Arial" w:cs="Arial"/>
          <w:sz w:val="22"/>
          <w:szCs w:val="22"/>
          <w:lang w:val="lt-LT"/>
        </w:rPr>
      </w:pPr>
      <w:r w:rsidRPr="005F4DD8">
        <w:rPr>
          <w:rFonts w:ascii="Arial" w:hAnsi="Arial" w:cs="Arial"/>
          <w:sz w:val="22"/>
          <w:szCs w:val="22"/>
          <w:lang w:val="lt-LT"/>
        </w:rPr>
        <w:t xml:space="preserve">             </w:t>
      </w:r>
      <w:r w:rsidR="00DA3DEF" w:rsidRPr="005F4DD8">
        <w:rPr>
          <w:rFonts w:ascii="Arial" w:hAnsi="Arial" w:cs="Arial"/>
          <w:sz w:val="22"/>
          <w:szCs w:val="22"/>
          <w:lang w:val="lt-LT"/>
        </w:rPr>
        <w:t xml:space="preserve"> </w:t>
      </w:r>
    </w:p>
    <w:p w14:paraId="037FA919" w14:textId="4A33E70A" w:rsidR="00B66A87" w:rsidRPr="005F4DD8" w:rsidRDefault="00533ECB" w:rsidP="00B66A87">
      <w:pPr>
        <w:jc w:val="both"/>
        <w:rPr>
          <w:rFonts w:ascii="Arial" w:hAnsi="Arial" w:cs="Arial"/>
          <w:sz w:val="22"/>
          <w:szCs w:val="22"/>
          <w:lang w:val="lt-LT"/>
        </w:rPr>
      </w:pPr>
      <w:r w:rsidRPr="005F4DD8">
        <w:rPr>
          <w:rFonts w:ascii="Arial" w:hAnsi="Arial" w:cs="Arial"/>
          <w:sz w:val="22"/>
          <w:szCs w:val="22"/>
          <w:lang w:val="lt-LT"/>
        </w:rPr>
        <w:t xml:space="preserve">               </w:t>
      </w:r>
      <w:r w:rsidR="008F60C0" w:rsidRPr="005F4DD8">
        <w:rPr>
          <w:rFonts w:ascii="Arial" w:hAnsi="Arial" w:cs="Arial"/>
          <w:sz w:val="22"/>
          <w:szCs w:val="22"/>
          <w:lang w:val="lt-LT"/>
        </w:rPr>
        <w:t>Akcinė bendrovė „Via Lietuva“</w:t>
      </w:r>
      <w:r w:rsidR="00624F18" w:rsidRPr="005F4DD8">
        <w:rPr>
          <w:rFonts w:ascii="Arial" w:hAnsi="Arial" w:cs="Arial"/>
          <w:sz w:val="22"/>
          <w:szCs w:val="22"/>
          <w:lang w:val="lt-LT"/>
        </w:rPr>
        <w:t xml:space="preserve"> </w:t>
      </w:r>
      <w:r w:rsidR="00B96281" w:rsidRPr="005F4DD8">
        <w:rPr>
          <w:rFonts w:ascii="Arial" w:hAnsi="Arial" w:cs="Arial"/>
          <w:sz w:val="22"/>
          <w:szCs w:val="22"/>
          <w:lang w:val="lt-LT"/>
        </w:rPr>
        <w:t xml:space="preserve">gavo </w:t>
      </w:r>
      <w:r w:rsidR="006F6CE6" w:rsidRPr="005F4DD8">
        <w:rPr>
          <w:rFonts w:ascii="Arial" w:hAnsi="Arial" w:cs="Arial"/>
          <w:sz w:val="22"/>
          <w:szCs w:val="22"/>
          <w:lang w:val="lt-LT"/>
        </w:rPr>
        <w:t>tiekėj</w:t>
      </w:r>
      <w:r w:rsidR="00E86264" w:rsidRPr="005F4DD8">
        <w:rPr>
          <w:rFonts w:ascii="Arial" w:hAnsi="Arial" w:cs="Arial"/>
          <w:sz w:val="22"/>
          <w:szCs w:val="22"/>
          <w:lang w:val="lt-LT"/>
        </w:rPr>
        <w:t>ų</w:t>
      </w:r>
      <w:r w:rsidR="006F6CE6" w:rsidRPr="005F4DD8">
        <w:rPr>
          <w:rFonts w:ascii="Arial" w:hAnsi="Arial" w:cs="Arial"/>
          <w:sz w:val="22"/>
          <w:szCs w:val="22"/>
          <w:lang w:val="lt-LT"/>
        </w:rPr>
        <w:t xml:space="preserve"> </w:t>
      </w:r>
      <w:r w:rsidR="00B96281" w:rsidRPr="005F4DD8">
        <w:rPr>
          <w:rFonts w:ascii="Arial" w:hAnsi="Arial" w:cs="Arial"/>
          <w:sz w:val="22"/>
          <w:szCs w:val="22"/>
          <w:lang w:val="lt-LT"/>
        </w:rPr>
        <w:t>klausim</w:t>
      </w:r>
      <w:r w:rsidR="00E86264" w:rsidRPr="005F4DD8">
        <w:rPr>
          <w:rFonts w:ascii="Arial" w:hAnsi="Arial" w:cs="Arial"/>
          <w:sz w:val="22"/>
          <w:szCs w:val="22"/>
          <w:lang w:val="lt-LT"/>
        </w:rPr>
        <w:t>ų</w:t>
      </w:r>
      <w:r w:rsidR="007837ED" w:rsidRPr="005F4DD8">
        <w:rPr>
          <w:rFonts w:ascii="Arial" w:hAnsi="Arial" w:cs="Arial"/>
          <w:sz w:val="22"/>
          <w:szCs w:val="22"/>
          <w:lang w:val="lt-LT"/>
        </w:rPr>
        <w:t xml:space="preserve"> </w:t>
      </w:r>
      <w:r w:rsidR="00B96281" w:rsidRPr="005F4DD8">
        <w:rPr>
          <w:rFonts w:ascii="Arial" w:hAnsi="Arial" w:cs="Arial"/>
          <w:sz w:val="22"/>
          <w:szCs w:val="22"/>
          <w:lang w:val="lt-LT"/>
        </w:rPr>
        <w:t xml:space="preserve">dėl </w:t>
      </w:r>
      <w:r w:rsidR="000545D9" w:rsidRPr="005F4DD8">
        <w:rPr>
          <w:rFonts w:ascii="Arial" w:hAnsi="Arial" w:cs="Arial"/>
          <w:sz w:val="22"/>
          <w:szCs w:val="22"/>
          <w:lang w:val="lt-LT"/>
        </w:rPr>
        <w:t>su</w:t>
      </w:r>
      <w:r w:rsidR="00EE1AFD" w:rsidRPr="005F4DD8">
        <w:rPr>
          <w:rFonts w:ascii="Arial" w:hAnsi="Arial" w:cs="Arial"/>
          <w:sz w:val="22"/>
          <w:szCs w:val="22"/>
          <w:lang w:val="lt-LT"/>
        </w:rPr>
        <w:t xml:space="preserve">paprastinto atviro konkurso būdu  vykdomo viešojo pirkimo </w:t>
      </w:r>
      <w:r w:rsidR="001930DE" w:rsidRPr="005F4DD8">
        <w:rPr>
          <w:rFonts w:ascii="Arial" w:hAnsi="Arial" w:cs="Arial"/>
          <w:sz w:val="22"/>
          <w:szCs w:val="22"/>
          <w:lang w:val="lt-LT"/>
        </w:rPr>
        <w:t>,,</w:t>
      </w:r>
      <w:r w:rsidR="00D855C0" w:rsidRPr="005F4DD8">
        <w:rPr>
          <w:rFonts w:ascii="Arial" w:hAnsi="Arial" w:cs="Arial"/>
          <w:sz w:val="22"/>
          <w:szCs w:val="22"/>
          <w:lang w:val="lt-LT"/>
        </w:rPr>
        <w:t>Valstybinės reikšmės magistralinio kelio A</w:t>
      </w:r>
      <w:r w:rsidR="006A19ED">
        <w:rPr>
          <w:rFonts w:ascii="Arial" w:hAnsi="Arial" w:cs="Arial"/>
          <w:sz w:val="22"/>
          <w:szCs w:val="22"/>
          <w:lang w:val="lt-LT"/>
        </w:rPr>
        <w:t>6</w:t>
      </w:r>
      <w:r w:rsidR="00D855C0" w:rsidRPr="005F4DD8">
        <w:rPr>
          <w:rFonts w:ascii="Arial" w:hAnsi="Arial" w:cs="Arial"/>
          <w:sz w:val="22"/>
          <w:szCs w:val="22"/>
          <w:lang w:val="lt-LT"/>
        </w:rPr>
        <w:t xml:space="preserve"> </w:t>
      </w:r>
      <w:r w:rsidR="006A19ED">
        <w:rPr>
          <w:rFonts w:ascii="Arial" w:hAnsi="Arial" w:cs="Arial"/>
          <w:sz w:val="22"/>
          <w:szCs w:val="22"/>
          <w:lang w:val="lt-LT"/>
        </w:rPr>
        <w:t>Kaunas</w:t>
      </w:r>
      <w:r w:rsidR="00D855C0" w:rsidRPr="005F4DD8">
        <w:rPr>
          <w:rFonts w:ascii="Arial" w:hAnsi="Arial" w:cs="Arial"/>
          <w:sz w:val="22"/>
          <w:szCs w:val="22"/>
          <w:lang w:val="lt-LT"/>
        </w:rPr>
        <w:t>-</w:t>
      </w:r>
      <w:r w:rsidR="00C01984">
        <w:rPr>
          <w:rFonts w:ascii="Arial" w:hAnsi="Arial" w:cs="Arial"/>
          <w:sz w:val="22"/>
          <w:szCs w:val="22"/>
          <w:lang w:val="lt-LT"/>
        </w:rPr>
        <w:t>Zarasai</w:t>
      </w:r>
      <w:r w:rsidR="005C5F04" w:rsidRPr="005F4DD8">
        <w:rPr>
          <w:rFonts w:ascii="Arial" w:hAnsi="Arial" w:cs="Arial"/>
          <w:sz w:val="22"/>
          <w:szCs w:val="22"/>
          <w:lang w:val="lt-LT"/>
        </w:rPr>
        <w:t>-</w:t>
      </w:r>
      <w:r w:rsidR="00C01984">
        <w:rPr>
          <w:rFonts w:ascii="Arial" w:hAnsi="Arial" w:cs="Arial"/>
          <w:sz w:val="22"/>
          <w:szCs w:val="22"/>
          <w:lang w:val="lt-LT"/>
        </w:rPr>
        <w:t>Daugpilis ruožo</w:t>
      </w:r>
      <w:r w:rsidR="00D855C0" w:rsidRPr="005F4DD8">
        <w:rPr>
          <w:rFonts w:ascii="Arial" w:hAnsi="Arial" w:cs="Arial"/>
          <w:sz w:val="22"/>
          <w:szCs w:val="22"/>
          <w:lang w:val="lt-LT"/>
        </w:rPr>
        <w:t xml:space="preserve"> </w:t>
      </w:r>
      <w:r w:rsidR="00C01984">
        <w:rPr>
          <w:rFonts w:ascii="Arial" w:hAnsi="Arial" w:cs="Arial"/>
          <w:sz w:val="22"/>
          <w:szCs w:val="22"/>
          <w:lang w:val="lt-LT"/>
        </w:rPr>
        <w:t>nuo 8,391 iki 12,37</w:t>
      </w:r>
      <w:r w:rsidR="00D855C0" w:rsidRPr="005F4DD8">
        <w:rPr>
          <w:rFonts w:ascii="Arial" w:hAnsi="Arial" w:cs="Arial"/>
          <w:sz w:val="22"/>
          <w:szCs w:val="22"/>
          <w:lang w:val="lt-LT"/>
        </w:rPr>
        <w:t xml:space="preserve"> </w:t>
      </w:r>
      <w:r w:rsidR="00B53128" w:rsidRPr="005F4DD8">
        <w:rPr>
          <w:rFonts w:ascii="Arial" w:hAnsi="Arial" w:cs="Arial"/>
          <w:sz w:val="22"/>
          <w:szCs w:val="22"/>
          <w:lang w:val="lt-LT"/>
        </w:rPr>
        <w:t xml:space="preserve">km </w:t>
      </w:r>
      <w:r w:rsidR="00C01984">
        <w:rPr>
          <w:rFonts w:ascii="Arial" w:hAnsi="Arial" w:cs="Arial"/>
          <w:sz w:val="22"/>
          <w:szCs w:val="22"/>
          <w:lang w:val="lt-LT"/>
        </w:rPr>
        <w:t>kapitalinis remontas, įrengiant taką</w:t>
      </w:r>
      <w:r w:rsidR="00B53128" w:rsidRPr="005F4DD8">
        <w:rPr>
          <w:rFonts w:ascii="Arial" w:hAnsi="Arial" w:cs="Arial"/>
          <w:sz w:val="22"/>
          <w:szCs w:val="22"/>
          <w:lang w:val="lt-LT"/>
        </w:rPr>
        <w:t>‘‘</w:t>
      </w:r>
      <w:r w:rsidR="001F2070" w:rsidRPr="005F4DD8">
        <w:rPr>
          <w:rFonts w:ascii="Arial" w:hAnsi="Arial" w:cs="Arial"/>
          <w:sz w:val="22"/>
          <w:szCs w:val="22"/>
          <w:lang w:val="lt-LT"/>
        </w:rPr>
        <w:t xml:space="preserve">(pirkimo ID: </w:t>
      </w:r>
      <w:r w:rsidR="006A19ED" w:rsidRPr="006A19ED">
        <w:rPr>
          <w:rFonts w:ascii="Arial" w:hAnsi="Arial" w:cs="Arial"/>
          <w:sz w:val="22"/>
          <w:szCs w:val="22"/>
          <w:lang w:val="lt-LT"/>
        </w:rPr>
        <w:t>2656138</w:t>
      </w:r>
      <w:r w:rsidR="00B1274C" w:rsidRPr="005F4DD8">
        <w:rPr>
          <w:rFonts w:ascii="Arial" w:hAnsi="Arial" w:cs="Arial"/>
          <w:sz w:val="22"/>
          <w:szCs w:val="22"/>
          <w:lang w:val="lt-LT"/>
        </w:rPr>
        <w:t xml:space="preserve">) </w:t>
      </w:r>
      <w:r w:rsidR="00B96281" w:rsidRPr="005F4DD8">
        <w:rPr>
          <w:rFonts w:ascii="Arial" w:hAnsi="Arial" w:cs="Arial"/>
          <w:sz w:val="22"/>
          <w:szCs w:val="22"/>
          <w:lang w:val="lt-LT"/>
        </w:rPr>
        <w:t>ir teikia atsakym</w:t>
      </w:r>
      <w:r w:rsidR="0000473B" w:rsidRPr="005F4DD8">
        <w:rPr>
          <w:rFonts w:ascii="Arial" w:hAnsi="Arial" w:cs="Arial"/>
          <w:sz w:val="22"/>
          <w:szCs w:val="22"/>
          <w:lang w:val="lt-LT"/>
        </w:rPr>
        <w:t>us</w:t>
      </w:r>
      <w:r w:rsidR="006F6CE6" w:rsidRPr="005F4DD8">
        <w:rPr>
          <w:rFonts w:ascii="Arial" w:hAnsi="Arial" w:cs="Arial"/>
          <w:sz w:val="22"/>
          <w:szCs w:val="22"/>
          <w:lang w:val="lt-LT"/>
        </w:rPr>
        <w:t xml:space="preserve"> į j</w:t>
      </w:r>
      <w:r w:rsidR="001A0AEF" w:rsidRPr="005F4DD8">
        <w:rPr>
          <w:rFonts w:ascii="Arial" w:hAnsi="Arial" w:cs="Arial"/>
          <w:sz w:val="22"/>
          <w:szCs w:val="22"/>
          <w:lang w:val="lt-LT"/>
        </w:rPr>
        <w:t>uos</w:t>
      </w:r>
      <w:r w:rsidR="00B96281" w:rsidRPr="005F4DD8">
        <w:rPr>
          <w:rFonts w:ascii="Arial" w:hAnsi="Arial" w:cs="Arial"/>
          <w:sz w:val="22"/>
          <w:szCs w:val="22"/>
          <w:lang w:val="lt-LT"/>
        </w:rPr>
        <w:t>.</w:t>
      </w:r>
    </w:p>
    <w:p w14:paraId="14594E86" w14:textId="0D800A59" w:rsidR="00F841E0" w:rsidRPr="00F841E0" w:rsidRDefault="00FF2570" w:rsidP="00F841E0">
      <w:pPr>
        <w:jc w:val="both"/>
        <w:rPr>
          <w:rFonts w:ascii="Arial" w:hAnsi="Arial" w:cs="Arial"/>
          <w:iCs/>
          <w:color w:val="000000" w:themeColor="text1"/>
          <w:sz w:val="22"/>
          <w:szCs w:val="22"/>
          <w:lang w:val="lt-LT"/>
        </w:rPr>
      </w:pPr>
      <w:r w:rsidRPr="005F4DD8">
        <w:rPr>
          <w:rFonts w:ascii="Arial" w:hAnsi="Arial" w:cs="Arial"/>
          <w:iCs/>
          <w:color w:val="000000" w:themeColor="text1"/>
          <w:sz w:val="22"/>
          <w:szCs w:val="22"/>
          <w:lang w:val="lt-LT"/>
        </w:rPr>
        <w:br/>
      </w:r>
      <w:r w:rsidR="00B66A87" w:rsidRPr="005F4DD8">
        <w:rPr>
          <w:rFonts w:ascii="Arial" w:hAnsi="Arial" w:cs="Arial"/>
          <w:iCs/>
          <w:color w:val="000000" w:themeColor="text1"/>
          <w:sz w:val="22"/>
          <w:szCs w:val="22"/>
          <w:lang w:val="lt-LT"/>
        </w:rPr>
        <w:t xml:space="preserve">             </w:t>
      </w:r>
      <w:r w:rsidR="00F841E0">
        <w:rPr>
          <w:rFonts w:ascii="Arial" w:hAnsi="Arial" w:cs="Arial"/>
          <w:iCs/>
          <w:color w:val="000000" w:themeColor="text1"/>
          <w:sz w:val="22"/>
          <w:szCs w:val="22"/>
          <w:lang w:val="lt-LT"/>
        </w:rPr>
        <w:t xml:space="preserve"> </w:t>
      </w:r>
      <w:r w:rsidR="00F841E0" w:rsidRPr="00477440">
        <w:rPr>
          <w:rFonts w:ascii="Arial" w:hAnsi="Arial" w:cs="Arial"/>
          <w:b/>
          <w:bCs/>
          <w:iCs/>
          <w:color w:val="000000" w:themeColor="text1"/>
          <w:sz w:val="22"/>
          <w:szCs w:val="22"/>
          <w:lang w:val="lt-LT"/>
        </w:rPr>
        <w:t>1 klausimas.</w:t>
      </w:r>
      <w:r w:rsidR="00F841E0">
        <w:rPr>
          <w:rFonts w:ascii="Arial" w:hAnsi="Arial" w:cs="Arial"/>
          <w:iCs/>
          <w:color w:val="000000" w:themeColor="text1"/>
          <w:sz w:val="22"/>
          <w:szCs w:val="22"/>
          <w:lang w:val="lt-LT"/>
        </w:rPr>
        <w:t xml:space="preserve">  </w:t>
      </w:r>
      <w:r w:rsidR="00F841E0" w:rsidRPr="00F841E0">
        <w:rPr>
          <w:rFonts w:ascii="Arial" w:hAnsi="Arial" w:cs="Arial"/>
          <w:iCs/>
          <w:color w:val="000000" w:themeColor="text1"/>
          <w:sz w:val="22"/>
          <w:szCs w:val="22"/>
          <w:lang w:val="lt-LT"/>
        </w:rPr>
        <w:t>Esama situacija</w:t>
      </w:r>
      <w:r w:rsidR="00F841E0">
        <w:rPr>
          <w:rFonts w:ascii="Arial" w:hAnsi="Arial" w:cs="Arial"/>
          <w:iCs/>
          <w:color w:val="000000" w:themeColor="text1"/>
          <w:sz w:val="22"/>
          <w:szCs w:val="22"/>
          <w:lang w:val="lt-LT"/>
        </w:rPr>
        <w:t>.</w:t>
      </w:r>
      <w:r w:rsidR="00F841E0" w:rsidRPr="00F841E0">
        <w:rPr>
          <w:rFonts w:ascii="Arial" w:hAnsi="Arial" w:cs="Arial"/>
          <w:iCs/>
          <w:color w:val="000000" w:themeColor="text1"/>
          <w:sz w:val="22"/>
          <w:szCs w:val="22"/>
          <w:lang w:val="lt-LT"/>
        </w:rPr>
        <w:tab/>
        <w:t xml:space="preserve"> </w:t>
      </w:r>
      <w:r w:rsidR="00F841E0" w:rsidRPr="00F841E0">
        <w:rPr>
          <w:rFonts w:ascii="Arial" w:hAnsi="Arial" w:cs="Arial"/>
          <w:iCs/>
          <w:color w:val="000000" w:themeColor="text1"/>
          <w:sz w:val="22"/>
          <w:szCs w:val="22"/>
          <w:lang w:val="lt-LT"/>
        </w:rPr>
        <w:tab/>
        <w:t xml:space="preserve"> </w:t>
      </w:r>
    </w:p>
    <w:p w14:paraId="412628DF" w14:textId="5E3C8D0C" w:rsidR="00F841E0" w:rsidRPr="00F841E0" w:rsidRDefault="00F841E0"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Pr="00F841E0">
        <w:rPr>
          <w:rFonts w:ascii="Arial" w:hAnsi="Arial" w:cs="Arial"/>
          <w:iCs/>
          <w:color w:val="000000" w:themeColor="text1"/>
          <w:sz w:val="22"/>
          <w:szCs w:val="22"/>
          <w:lang w:val="lt-LT"/>
        </w:rPr>
        <w:t>Projekto, susisiekimo dalies, techninių specifikacijų, 2.2.2 skyriuje pateiktos geotinklų 30/30 kN/m techninės specifikacijos, kuriose nurodoma, kad medžiagos žaliava turi būti polipropilenas (PP)</w:t>
      </w:r>
    </w:p>
    <w:p w14:paraId="6FFAC3B5" w14:textId="763A24B4" w:rsidR="00F841E0" w:rsidRPr="00F841E0" w:rsidRDefault="00F841E0"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Pr="00F841E0">
        <w:rPr>
          <w:rFonts w:ascii="Arial" w:hAnsi="Arial" w:cs="Arial"/>
          <w:iCs/>
          <w:color w:val="000000" w:themeColor="text1"/>
          <w:sz w:val="22"/>
          <w:szCs w:val="22"/>
          <w:lang w:val="lt-LT"/>
        </w:rPr>
        <w:t>Klausimas</w:t>
      </w:r>
      <w:r>
        <w:rPr>
          <w:rFonts w:ascii="Arial" w:hAnsi="Arial" w:cs="Arial"/>
          <w:iCs/>
          <w:color w:val="000000" w:themeColor="text1"/>
          <w:sz w:val="22"/>
          <w:szCs w:val="22"/>
          <w:lang w:val="lt-LT"/>
        </w:rPr>
        <w:t>.</w:t>
      </w:r>
      <w:r w:rsidRPr="00F841E0">
        <w:rPr>
          <w:rFonts w:ascii="Arial" w:hAnsi="Arial" w:cs="Arial"/>
          <w:iCs/>
          <w:color w:val="000000" w:themeColor="text1"/>
          <w:sz w:val="22"/>
          <w:szCs w:val="22"/>
          <w:lang w:val="lt-LT"/>
        </w:rPr>
        <w:tab/>
        <w:t xml:space="preserve"> </w:t>
      </w:r>
      <w:r w:rsidRPr="00F841E0">
        <w:rPr>
          <w:rFonts w:ascii="Arial" w:hAnsi="Arial" w:cs="Arial"/>
          <w:iCs/>
          <w:color w:val="000000" w:themeColor="text1"/>
          <w:sz w:val="22"/>
          <w:szCs w:val="22"/>
          <w:lang w:val="lt-LT"/>
        </w:rPr>
        <w:tab/>
        <w:t xml:space="preserve"> </w:t>
      </w:r>
    </w:p>
    <w:p w14:paraId="0232E8A6" w14:textId="0F735649" w:rsidR="00F841E0" w:rsidRPr="00F841E0" w:rsidRDefault="00F841E0"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Pr="00F841E0">
        <w:rPr>
          <w:rFonts w:ascii="Arial" w:hAnsi="Arial" w:cs="Arial"/>
          <w:iCs/>
          <w:color w:val="000000" w:themeColor="text1"/>
          <w:sz w:val="22"/>
          <w:szCs w:val="22"/>
          <w:lang w:val="lt-LT"/>
        </w:rPr>
        <w:t>Prašome patvirtinti, kad rangovas gali vertintis ir ne prastesnių savybių geotinklus, kurių medžiagos žaliava poliesteris (PET).</w:t>
      </w:r>
    </w:p>
    <w:p w14:paraId="7613DF60" w14:textId="7A3FDB58" w:rsidR="00F841E0" w:rsidRPr="00F841E0" w:rsidRDefault="00F841E0"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2E6A79">
        <w:rPr>
          <w:rFonts w:ascii="Arial" w:hAnsi="Arial" w:cs="Arial"/>
          <w:iCs/>
          <w:color w:val="000000" w:themeColor="text1"/>
          <w:sz w:val="22"/>
          <w:szCs w:val="22"/>
          <w:lang w:val="lt-LT"/>
        </w:rPr>
        <w:t xml:space="preserve"> </w:t>
      </w:r>
      <w:r w:rsidRPr="00FF302F">
        <w:rPr>
          <w:rFonts w:ascii="Arial" w:hAnsi="Arial" w:cs="Arial"/>
          <w:b/>
          <w:bCs/>
          <w:iCs/>
          <w:color w:val="000000" w:themeColor="text1"/>
          <w:sz w:val="22"/>
          <w:szCs w:val="22"/>
          <w:lang w:val="lt-LT"/>
        </w:rPr>
        <w:t>Atsakymas.</w:t>
      </w:r>
      <w:r w:rsidRPr="00F841E0">
        <w:rPr>
          <w:rFonts w:ascii="Arial" w:hAnsi="Arial" w:cs="Arial"/>
          <w:iCs/>
          <w:color w:val="000000" w:themeColor="text1"/>
          <w:sz w:val="22"/>
          <w:szCs w:val="22"/>
          <w:lang w:val="lt-LT"/>
        </w:rPr>
        <w:t xml:space="preserve"> </w:t>
      </w:r>
      <w:r>
        <w:rPr>
          <w:rFonts w:ascii="Arial" w:hAnsi="Arial" w:cs="Arial"/>
          <w:iCs/>
          <w:color w:val="000000" w:themeColor="text1"/>
          <w:sz w:val="22"/>
          <w:szCs w:val="22"/>
          <w:lang w:val="lt-LT"/>
        </w:rPr>
        <w:t>Projekto t</w:t>
      </w:r>
      <w:r w:rsidRPr="00F841E0">
        <w:rPr>
          <w:rFonts w:ascii="Arial" w:hAnsi="Arial" w:cs="Arial"/>
          <w:iCs/>
          <w:color w:val="000000" w:themeColor="text1"/>
          <w:sz w:val="22"/>
          <w:szCs w:val="22"/>
          <w:lang w:val="lt-LT"/>
        </w:rPr>
        <w:t xml:space="preserve">echninėse specifikacijose nurodoma, kad numatyta geotinklo žaliava yra polipropilenas (PP). Šis reikalavimas pagrįstas inžineriniais skaičiavimais, polipropileno savybėmis ir objekto eksploatacinėmis sąlygomis. </w:t>
      </w:r>
      <w:r w:rsidR="00866551">
        <w:rPr>
          <w:rFonts w:ascii="Arial" w:hAnsi="Arial" w:cs="Arial"/>
          <w:iCs/>
          <w:color w:val="000000" w:themeColor="text1"/>
          <w:sz w:val="22"/>
          <w:szCs w:val="22"/>
          <w:lang w:val="lt-LT"/>
        </w:rPr>
        <w:t>Rangovas</w:t>
      </w:r>
      <w:r w:rsidRPr="00F841E0">
        <w:rPr>
          <w:rFonts w:ascii="Arial" w:hAnsi="Arial" w:cs="Arial"/>
          <w:iCs/>
          <w:color w:val="000000" w:themeColor="text1"/>
          <w:sz w:val="22"/>
          <w:szCs w:val="22"/>
          <w:lang w:val="lt-LT"/>
        </w:rPr>
        <w:t xml:space="preserve"> gal</w:t>
      </w:r>
      <w:r w:rsidR="00866551">
        <w:rPr>
          <w:rFonts w:ascii="Arial" w:hAnsi="Arial" w:cs="Arial"/>
          <w:iCs/>
          <w:color w:val="000000" w:themeColor="text1"/>
          <w:sz w:val="22"/>
          <w:szCs w:val="22"/>
          <w:lang w:val="lt-LT"/>
        </w:rPr>
        <w:t>ės</w:t>
      </w:r>
      <w:r w:rsidRPr="00F841E0">
        <w:rPr>
          <w:rFonts w:ascii="Arial" w:hAnsi="Arial" w:cs="Arial"/>
          <w:iCs/>
          <w:color w:val="000000" w:themeColor="text1"/>
          <w:sz w:val="22"/>
          <w:szCs w:val="22"/>
          <w:lang w:val="lt-LT"/>
        </w:rPr>
        <w:t xml:space="preserve"> </w:t>
      </w:r>
      <w:r w:rsidR="00866551">
        <w:rPr>
          <w:rFonts w:ascii="Arial" w:hAnsi="Arial" w:cs="Arial"/>
          <w:iCs/>
          <w:color w:val="000000" w:themeColor="text1"/>
          <w:sz w:val="22"/>
          <w:szCs w:val="22"/>
          <w:lang w:val="lt-LT"/>
        </w:rPr>
        <w:t>naudoti</w:t>
      </w:r>
      <w:r w:rsidRPr="00F841E0">
        <w:rPr>
          <w:rFonts w:ascii="Arial" w:hAnsi="Arial" w:cs="Arial"/>
          <w:iCs/>
          <w:color w:val="000000" w:themeColor="text1"/>
          <w:sz w:val="22"/>
          <w:szCs w:val="22"/>
          <w:lang w:val="lt-LT"/>
        </w:rPr>
        <w:t xml:space="preserve"> ir kitus, ne prastesnių savybių geotinklus Pageidaujant naudoti kitos žaliavos būtina pagrįsti atitinkamais skaičiavimais pritaikytas konkrečiai funkcijai ir objektui. Atlikus pakeitimus reikės išleisti naują projekto laidą. Rangovas bus atsakingas už šių statybos produktų (ne prastesnių savybių) pagrindimą, suderinimą su statybos dalyviais ir įtraukimą į projektinę dokumentaciją. </w:t>
      </w:r>
    </w:p>
    <w:p w14:paraId="736D531F" w14:textId="77777777" w:rsidR="00F841E0" w:rsidRPr="00F841E0" w:rsidRDefault="00F841E0" w:rsidP="00F841E0">
      <w:pPr>
        <w:jc w:val="both"/>
        <w:rPr>
          <w:rFonts w:ascii="Arial" w:hAnsi="Arial" w:cs="Arial"/>
          <w:iCs/>
          <w:color w:val="000000" w:themeColor="text1"/>
          <w:sz w:val="22"/>
          <w:szCs w:val="22"/>
          <w:lang w:val="lt-LT"/>
        </w:rPr>
      </w:pPr>
    </w:p>
    <w:p w14:paraId="441AB6BC" w14:textId="0E717928" w:rsidR="00F841E0" w:rsidRPr="00F841E0" w:rsidRDefault="00463BAD"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Pr="00463BAD">
        <w:rPr>
          <w:rFonts w:ascii="Arial" w:hAnsi="Arial" w:cs="Arial"/>
          <w:b/>
          <w:bCs/>
          <w:iCs/>
          <w:color w:val="000000" w:themeColor="text1"/>
          <w:sz w:val="22"/>
          <w:szCs w:val="22"/>
          <w:lang w:val="lt-LT"/>
        </w:rPr>
        <w:t>2 klausimas.</w:t>
      </w:r>
      <w:r>
        <w:rPr>
          <w:rFonts w:ascii="Arial" w:hAnsi="Arial" w:cs="Arial"/>
          <w:iCs/>
          <w:color w:val="000000" w:themeColor="text1"/>
          <w:sz w:val="22"/>
          <w:szCs w:val="22"/>
          <w:lang w:val="lt-LT"/>
        </w:rPr>
        <w:t xml:space="preserve"> </w:t>
      </w:r>
      <w:r w:rsidR="00F841E0" w:rsidRPr="00F841E0">
        <w:rPr>
          <w:rFonts w:ascii="Arial" w:hAnsi="Arial" w:cs="Arial"/>
          <w:iCs/>
          <w:color w:val="000000" w:themeColor="text1"/>
          <w:sz w:val="22"/>
          <w:szCs w:val="22"/>
          <w:lang w:val="lt-LT"/>
        </w:rPr>
        <w:t>Esama situacija</w:t>
      </w:r>
      <w:r>
        <w:rPr>
          <w:rFonts w:ascii="Arial" w:hAnsi="Arial" w:cs="Arial"/>
          <w:iCs/>
          <w:color w:val="000000" w:themeColor="text1"/>
          <w:sz w:val="22"/>
          <w:szCs w:val="22"/>
          <w:lang w:val="lt-LT"/>
        </w:rPr>
        <w:t>.</w:t>
      </w:r>
      <w:r w:rsidR="00F841E0" w:rsidRPr="00F841E0">
        <w:rPr>
          <w:rFonts w:ascii="Arial" w:hAnsi="Arial" w:cs="Arial"/>
          <w:iCs/>
          <w:color w:val="000000" w:themeColor="text1"/>
          <w:sz w:val="22"/>
          <w:szCs w:val="22"/>
          <w:lang w:val="lt-LT"/>
        </w:rPr>
        <w:tab/>
      </w:r>
      <w:r w:rsidR="00F841E0" w:rsidRPr="00F841E0">
        <w:rPr>
          <w:rFonts w:ascii="Arial" w:hAnsi="Arial" w:cs="Arial"/>
          <w:iCs/>
          <w:color w:val="000000" w:themeColor="text1"/>
          <w:sz w:val="22"/>
          <w:szCs w:val="22"/>
          <w:lang w:val="lt-LT"/>
        </w:rPr>
        <w:tab/>
      </w:r>
    </w:p>
    <w:p w14:paraId="4FE1287B" w14:textId="3A540757" w:rsidR="00F841E0" w:rsidRPr="00463BAD" w:rsidRDefault="00463BAD"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A410F5">
        <w:rPr>
          <w:rFonts w:ascii="Arial" w:hAnsi="Arial" w:cs="Arial"/>
          <w:iCs/>
          <w:color w:val="000000" w:themeColor="text1"/>
          <w:sz w:val="22"/>
          <w:szCs w:val="22"/>
          <w:lang w:val="lt-LT"/>
        </w:rPr>
        <w:t xml:space="preserve"> </w:t>
      </w:r>
      <w:r>
        <w:rPr>
          <w:rFonts w:ascii="Arial" w:hAnsi="Arial" w:cs="Arial"/>
          <w:iCs/>
          <w:color w:val="000000" w:themeColor="text1"/>
          <w:sz w:val="22"/>
          <w:szCs w:val="22"/>
          <w:lang w:val="lt-LT"/>
        </w:rPr>
        <w:t xml:space="preserve"> </w:t>
      </w:r>
      <w:r w:rsidR="00F841E0" w:rsidRPr="00463BAD">
        <w:rPr>
          <w:rFonts w:ascii="Arial" w:hAnsi="Arial" w:cs="Arial"/>
          <w:iCs/>
          <w:color w:val="000000" w:themeColor="text1"/>
          <w:sz w:val="22"/>
          <w:szCs w:val="22"/>
          <w:lang w:val="lt-LT"/>
        </w:rPr>
        <w:t>Projekto, susisiekimo dalies, techninių specifikacijų 2.2.2 skyriuje pateiktos geotinklo 30/30 kN/m techninės specifikacijos, kuriose keliami reikalavimai stipriui tempiant esant 1% ir 2% pailgėjimui, tačiau nurodytos vertės būdingos tik standiems geotinklams. Tokie geotinklo reikalavimai riboja konkurenciją ir neleidžia tiekėjams pateikti tokio pat tempiamojo stiprio lygiaverčių lanksčių geotinklų. Išanalizavus paskelbtą projekto dokumentaciją matome, kad projekte reikalaujami dangų sluoksnių deformacijos moduliai bei sankasos stabilumas bus pasiekti su šiuo metu rinkoje esančiais lygiaverčiais ≥30/30 kN/m stiprio tempiant geotinklais, kurių ilgaamžiškumas yra ≥100metų ir užtikrinamas nemažesnis, projekte reikalaujamas minimalus projektinis ilgalaikis stipris tempiant.</w:t>
      </w:r>
    </w:p>
    <w:p w14:paraId="0BDADCE4" w14:textId="44AA7736" w:rsidR="00F841E0" w:rsidRDefault="00A410F5"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F841E0" w:rsidRPr="00463BAD">
        <w:rPr>
          <w:rFonts w:ascii="Arial" w:hAnsi="Arial" w:cs="Arial"/>
          <w:iCs/>
          <w:color w:val="000000" w:themeColor="text1"/>
          <w:sz w:val="22"/>
          <w:szCs w:val="22"/>
          <w:lang w:val="lt-LT"/>
        </w:rPr>
        <w:t>Atkreiptinas Statytojo dėmesys, jog Lietuvoje yra pastatytų ir sėkmingai eksploatuojamų įvairių kategorijų automobilių kelių, aikštelių bei pastatų, kuriuose rengiant sankasas ant silpnų pagrindų buvo naudojami, skaičiavimais pagrįsti lankstūs geotinklai. Naudojant šiuos geotinklus pasiekti reikalaujami deformacijų moduliai, sankasų stabilumas ir geometrija.</w:t>
      </w:r>
    </w:p>
    <w:p w14:paraId="2A2A67E1" w14:textId="3ACA3D59" w:rsidR="00D964C2" w:rsidRPr="00463BAD" w:rsidRDefault="00D964C2"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Pr="00F841E0">
        <w:rPr>
          <w:rFonts w:ascii="Arial" w:hAnsi="Arial" w:cs="Arial"/>
          <w:iCs/>
          <w:color w:val="000000" w:themeColor="text1"/>
          <w:sz w:val="22"/>
          <w:szCs w:val="22"/>
          <w:lang w:val="lt-LT"/>
        </w:rPr>
        <w:t xml:space="preserve">Prašome atsižvelgti į pateiktus argumentus ir praplėsti potencialių tiekėjų ratą, pašalinant standiems geotinklams būdingas savybes, tokias kaip stipris tempiant esant 1% ir 2% pailgėjimui, kadangi dabartinė techninė specifikacija riboja laisvą konkurenciją, sudarant palankesnes sąlygas </w:t>
      </w:r>
      <w:r w:rsidRPr="00F841E0">
        <w:rPr>
          <w:rFonts w:ascii="Arial" w:hAnsi="Arial" w:cs="Arial"/>
          <w:iCs/>
          <w:color w:val="000000" w:themeColor="text1"/>
          <w:sz w:val="22"/>
          <w:szCs w:val="22"/>
          <w:lang w:val="lt-LT"/>
        </w:rPr>
        <w:lastRenderedPageBreak/>
        <w:t>standžių geotinklų tiekėjams norint pasiekti tokius pat projekte reikalaujamus sankasos deformacijos modulius bei stabilumą.</w:t>
      </w:r>
    </w:p>
    <w:p w14:paraId="0149460F" w14:textId="56EEDDA4" w:rsidR="00F841E0" w:rsidRDefault="00463BAD" w:rsidP="00F841E0">
      <w:pPr>
        <w:jc w:val="both"/>
        <w:rPr>
          <w:rFonts w:ascii="Arial" w:hAnsi="Arial" w:cs="Arial"/>
          <w:iCs/>
          <w:color w:val="000000" w:themeColor="text1"/>
          <w:sz w:val="22"/>
          <w:szCs w:val="22"/>
          <w:lang w:val="lt-LT"/>
        </w:rPr>
      </w:pPr>
      <w:r w:rsidRPr="00A410F5">
        <w:rPr>
          <w:rFonts w:ascii="Arial" w:hAnsi="Arial" w:cs="Arial"/>
          <w:b/>
          <w:bCs/>
          <w:iCs/>
          <w:color w:val="000000" w:themeColor="text1"/>
          <w:sz w:val="22"/>
          <w:szCs w:val="22"/>
          <w:lang w:val="lt-LT"/>
        </w:rPr>
        <w:t xml:space="preserve">            A</w:t>
      </w:r>
      <w:r w:rsidR="00F841E0" w:rsidRPr="00A410F5">
        <w:rPr>
          <w:rFonts w:ascii="Arial" w:hAnsi="Arial" w:cs="Arial"/>
          <w:b/>
          <w:bCs/>
          <w:iCs/>
          <w:color w:val="000000" w:themeColor="text1"/>
          <w:sz w:val="22"/>
          <w:szCs w:val="22"/>
          <w:lang w:val="lt-LT"/>
        </w:rPr>
        <w:t>tsakymas</w:t>
      </w:r>
      <w:r w:rsidR="00A410F5" w:rsidRPr="00A410F5">
        <w:rPr>
          <w:rFonts w:ascii="Arial" w:hAnsi="Arial" w:cs="Arial"/>
          <w:b/>
          <w:bCs/>
          <w:iCs/>
          <w:color w:val="000000" w:themeColor="text1"/>
          <w:sz w:val="22"/>
          <w:szCs w:val="22"/>
          <w:lang w:val="lt-LT"/>
        </w:rPr>
        <w:t>.</w:t>
      </w:r>
      <w:r w:rsidR="00F841E0" w:rsidRPr="00F841E0">
        <w:rPr>
          <w:rFonts w:ascii="Arial" w:hAnsi="Arial" w:cs="Arial"/>
          <w:iCs/>
          <w:color w:val="000000" w:themeColor="text1"/>
          <w:sz w:val="22"/>
          <w:szCs w:val="22"/>
          <w:lang w:val="lt-LT"/>
        </w:rPr>
        <w:t xml:space="preserve"> Rangovas gali</w:t>
      </w:r>
      <w:r w:rsidR="00A410F5">
        <w:rPr>
          <w:rFonts w:ascii="Arial" w:hAnsi="Arial" w:cs="Arial"/>
          <w:iCs/>
          <w:color w:val="000000" w:themeColor="text1"/>
          <w:sz w:val="22"/>
          <w:szCs w:val="22"/>
          <w:lang w:val="lt-LT"/>
        </w:rPr>
        <w:t xml:space="preserve"> naudoti</w:t>
      </w:r>
      <w:r w:rsidR="00F841E0" w:rsidRPr="00F841E0">
        <w:rPr>
          <w:rFonts w:ascii="Arial" w:hAnsi="Arial" w:cs="Arial"/>
          <w:iCs/>
          <w:color w:val="000000" w:themeColor="text1"/>
          <w:sz w:val="22"/>
          <w:szCs w:val="22"/>
          <w:lang w:val="lt-LT"/>
        </w:rPr>
        <w:t xml:space="preserve"> ir kitus, ne prastesnių savybių geotinklus Pageidaujant naudoti kito gamybos būdo geotinklus (MN GEOSINT ŽD 13, 10 p.), būtina pagrįsti atitinkamais skaičiavimais pritaikytas konkrečiai funkcijai ir objektui, atsižvelgiant į gamintojo teikiamus duomenis apie gaminį (saugos koeficientus). Atlikus pakeitimus reikės išleisti naują projekto laidą. Rangovas bus atsakingas už šių statybos produktų (ne prastesnių savybių) pagrindimą, suderinimą su statybos dalyviais ir įtraukimą į projektinę dokumentaciją</w:t>
      </w:r>
      <w:r w:rsidR="000269EB">
        <w:rPr>
          <w:rFonts w:ascii="Arial" w:hAnsi="Arial" w:cs="Arial"/>
          <w:iCs/>
          <w:color w:val="000000" w:themeColor="text1"/>
          <w:sz w:val="22"/>
          <w:szCs w:val="22"/>
          <w:lang w:val="lt-LT"/>
        </w:rPr>
        <w:t>.</w:t>
      </w:r>
    </w:p>
    <w:p w14:paraId="338CFB3B" w14:textId="77777777" w:rsidR="00F841E0" w:rsidRPr="00F841E0" w:rsidRDefault="00F841E0" w:rsidP="00F841E0">
      <w:pPr>
        <w:jc w:val="both"/>
        <w:rPr>
          <w:rFonts w:ascii="Arial" w:hAnsi="Arial" w:cs="Arial"/>
          <w:iCs/>
          <w:color w:val="000000" w:themeColor="text1"/>
          <w:sz w:val="22"/>
          <w:szCs w:val="22"/>
          <w:lang w:val="lt-LT"/>
        </w:rPr>
      </w:pPr>
    </w:p>
    <w:p w14:paraId="7E13910A" w14:textId="59ACD832" w:rsidR="00F841E0" w:rsidRPr="00F841E0" w:rsidRDefault="003533D9" w:rsidP="00F841E0">
      <w:pPr>
        <w:jc w:val="both"/>
        <w:rPr>
          <w:rFonts w:ascii="Arial" w:hAnsi="Arial" w:cs="Arial"/>
          <w:iCs/>
          <w:color w:val="000000" w:themeColor="text1"/>
          <w:sz w:val="22"/>
          <w:szCs w:val="22"/>
          <w:lang w:val="lt-LT"/>
        </w:rPr>
      </w:pPr>
      <w:r w:rsidRPr="003533D9">
        <w:rPr>
          <w:rFonts w:ascii="Arial" w:hAnsi="Arial" w:cs="Arial"/>
          <w:b/>
          <w:bCs/>
          <w:iCs/>
          <w:color w:val="000000" w:themeColor="text1"/>
          <w:sz w:val="22"/>
          <w:szCs w:val="22"/>
          <w:lang w:val="lt-LT"/>
        </w:rPr>
        <w:t xml:space="preserve">          </w:t>
      </w:r>
      <w:r w:rsidR="00A64819">
        <w:rPr>
          <w:rFonts w:ascii="Arial" w:hAnsi="Arial" w:cs="Arial"/>
          <w:b/>
          <w:bCs/>
          <w:iCs/>
          <w:color w:val="000000" w:themeColor="text1"/>
          <w:sz w:val="22"/>
          <w:szCs w:val="22"/>
          <w:lang w:val="lt-LT"/>
        </w:rPr>
        <w:t xml:space="preserve"> </w:t>
      </w:r>
      <w:r w:rsidRPr="003533D9">
        <w:rPr>
          <w:rFonts w:ascii="Arial" w:hAnsi="Arial" w:cs="Arial"/>
          <w:b/>
          <w:bCs/>
          <w:iCs/>
          <w:color w:val="000000" w:themeColor="text1"/>
          <w:sz w:val="22"/>
          <w:szCs w:val="22"/>
          <w:lang w:val="lt-LT"/>
        </w:rPr>
        <w:t xml:space="preserve"> </w:t>
      </w:r>
      <w:r w:rsidR="00127BAA">
        <w:rPr>
          <w:rFonts w:ascii="Arial" w:hAnsi="Arial" w:cs="Arial"/>
          <w:b/>
          <w:bCs/>
          <w:iCs/>
          <w:color w:val="000000" w:themeColor="text1"/>
          <w:sz w:val="22"/>
          <w:szCs w:val="22"/>
          <w:lang w:val="lt-LT"/>
        </w:rPr>
        <w:t>3</w:t>
      </w:r>
      <w:r w:rsidRPr="003533D9">
        <w:rPr>
          <w:rFonts w:ascii="Arial" w:hAnsi="Arial" w:cs="Arial"/>
          <w:b/>
          <w:bCs/>
          <w:iCs/>
          <w:color w:val="000000" w:themeColor="text1"/>
          <w:sz w:val="22"/>
          <w:szCs w:val="22"/>
          <w:lang w:val="lt-LT"/>
        </w:rPr>
        <w:t xml:space="preserve"> klausimas.</w:t>
      </w:r>
      <w:r>
        <w:rPr>
          <w:rFonts w:ascii="Arial" w:hAnsi="Arial" w:cs="Arial"/>
          <w:iCs/>
          <w:color w:val="000000" w:themeColor="text1"/>
          <w:sz w:val="22"/>
          <w:szCs w:val="22"/>
          <w:lang w:val="lt-LT"/>
        </w:rPr>
        <w:t xml:space="preserve"> </w:t>
      </w:r>
      <w:r w:rsidR="00F841E0" w:rsidRPr="00F841E0">
        <w:rPr>
          <w:rFonts w:ascii="Arial" w:hAnsi="Arial" w:cs="Arial"/>
          <w:iCs/>
          <w:color w:val="000000" w:themeColor="text1"/>
          <w:sz w:val="22"/>
          <w:szCs w:val="22"/>
          <w:lang w:val="lt-LT"/>
        </w:rPr>
        <w:t xml:space="preserve">Esama situacija  </w:t>
      </w:r>
      <w:r w:rsidR="00F841E0" w:rsidRPr="00F841E0">
        <w:rPr>
          <w:rFonts w:ascii="Arial" w:hAnsi="Arial" w:cs="Arial"/>
          <w:iCs/>
          <w:color w:val="000000" w:themeColor="text1"/>
          <w:sz w:val="22"/>
          <w:szCs w:val="22"/>
          <w:lang w:val="lt-LT"/>
        </w:rPr>
        <w:tab/>
        <w:t xml:space="preserve">  </w:t>
      </w:r>
      <w:r w:rsidR="00F841E0" w:rsidRPr="00F841E0">
        <w:rPr>
          <w:rFonts w:ascii="Arial" w:hAnsi="Arial" w:cs="Arial"/>
          <w:iCs/>
          <w:color w:val="000000" w:themeColor="text1"/>
          <w:sz w:val="22"/>
          <w:szCs w:val="22"/>
          <w:lang w:val="lt-LT"/>
        </w:rPr>
        <w:tab/>
        <w:t xml:space="preserve">  </w:t>
      </w:r>
      <w:r w:rsidR="00F841E0" w:rsidRPr="00F841E0">
        <w:rPr>
          <w:rFonts w:ascii="Arial" w:hAnsi="Arial" w:cs="Arial"/>
          <w:iCs/>
          <w:color w:val="000000" w:themeColor="text1"/>
          <w:sz w:val="22"/>
          <w:szCs w:val="22"/>
          <w:lang w:val="lt-LT"/>
        </w:rPr>
        <w:tab/>
        <w:t xml:space="preserve">  </w:t>
      </w:r>
    </w:p>
    <w:p w14:paraId="4FB01D79" w14:textId="3CD7C80A" w:rsidR="00F841E0" w:rsidRPr="00F841E0" w:rsidRDefault="003533D9"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F841E0" w:rsidRPr="00F841E0">
        <w:rPr>
          <w:rFonts w:ascii="Arial" w:hAnsi="Arial" w:cs="Arial"/>
          <w:iCs/>
          <w:color w:val="000000" w:themeColor="text1"/>
          <w:sz w:val="22"/>
          <w:szCs w:val="22"/>
          <w:lang w:val="lt-LT"/>
        </w:rPr>
        <w:t xml:space="preserve">Projekto, susisiekimo dalies, techninių specifikacijų 2.2.5 skyriuje pateiktos šlaitų eroziją stabdančio demblio techninės specifikacijos. Šiose specifikacijose nurodoma, kad gaminys turi būti sudarytas iš PP šerdies ir sutvirtinančio PE tinklelio (nurodomas konkretus gamybos būdas). Sutvirtinančio PE tinklelio reikalavimas, t.y. konkretus gamybos būdas gaminio tempiamajam stipriui išgauti yra perteklinis, kadangi rinkoje yra sintetinio plaušo PP demblių be papildomo sutvirtinančio PE tinklelio, kurie tenkina techninėje specifikacijoje nurodytas savybes ir tempiamuosius stiprius. </w:t>
      </w:r>
    </w:p>
    <w:p w14:paraId="32679A14" w14:textId="77777777" w:rsidR="00F841E0" w:rsidRPr="00F841E0" w:rsidRDefault="00F841E0" w:rsidP="00F841E0">
      <w:pPr>
        <w:jc w:val="both"/>
        <w:rPr>
          <w:rFonts w:ascii="Arial" w:hAnsi="Arial" w:cs="Arial"/>
          <w:iCs/>
          <w:color w:val="000000" w:themeColor="text1"/>
          <w:sz w:val="22"/>
          <w:szCs w:val="22"/>
          <w:lang w:val="lt-LT"/>
        </w:rPr>
      </w:pPr>
      <w:r w:rsidRPr="00F841E0">
        <w:rPr>
          <w:rFonts w:ascii="Arial" w:hAnsi="Arial" w:cs="Arial"/>
          <w:iCs/>
          <w:color w:val="000000" w:themeColor="text1"/>
          <w:sz w:val="22"/>
          <w:szCs w:val="22"/>
          <w:lang w:val="lt-LT"/>
        </w:rPr>
        <w:t xml:space="preserve">Viešųjų pirkimų įstatymo 37 straipsnio 5 dalyje nurodoma, kad: „techninėje specifikacijoje negali būti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PE tinklelio reikalavimas sudaro palankesnes sąlygas konkretaus demblio gamintojams ir tiekėjams. </w:t>
      </w:r>
    </w:p>
    <w:p w14:paraId="4B8EB30D" w14:textId="1090FCF4" w:rsidR="00F841E0" w:rsidRPr="00F841E0" w:rsidRDefault="005238BE"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F841E0" w:rsidRPr="00F841E0">
        <w:rPr>
          <w:rFonts w:ascii="Arial" w:hAnsi="Arial" w:cs="Arial"/>
          <w:iCs/>
          <w:color w:val="000000" w:themeColor="text1"/>
          <w:sz w:val="22"/>
          <w:szCs w:val="22"/>
          <w:lang w:val="lt-LT"/>
        </w:rPr>
        <w:t>Klausimas</w:t>
      </w:r>
      <w:r>
        <w:rPr>
          <w:rFonts w:ascii="Arial" w:hAnsi="Arial" w:cs="Arial"/>
          <w:iCs/>
          <w:color w:val="000000" w:themeColor="text1"/>
          <w:sz w:val="22"/>
          <w:szCs w:val="22"/>
          <w:lang w:val="lt-LT"/>
        </w:rPr>
        <w:t>.</w:t>
      </w:r>
      <w:r w:rsidR="00F841E0" w:rsidRPr="00F841E0">
        <w:rPr>
          <w:rFonts w:ascii="Arial" w:hAnsi="Arial" w:cs="Arial"/>
          <w:iCs/>
          <w:color w:val="000000" w:themeColor="text1"/>
          <w:sz w:val="22"/>
          <w:szCs w:val="22"/>
          <w:lang w:val="lt-LT"/>
        </w:rPr>
        <w:t xml:space="preserve"> </w:t>
      </w:r>
      <w:r w:rsidR="00F841E0" w:rsidRPr="00F841E0">
        <w:rPr>
          <w:rFonts w:ascii="Arial" w:hAnsi="Arial" w:cs="Arial"/>
          <w:iCs/>
          <w:color w:val="000000" w:themeColor="text1"/>
          <w:sz w:val="22"/>
          <w:szCs w:val="22"/>
          <w:lang w:val="lt-LT"/>
        </w:rPr>
        <w:tab/>
        <w:t xml:space="preserve">  </w:t>
      </w:r>
      <w:r w:rsidR="00F841E0" w:rsidRPr="00F841E0">
        <w:rPr>
          <w:rFonts w:ascii="Arial" w:hAnsi="Arial" w:cs="Arial"/>
          <w:iCs/>
          <w:color w:val="000000" w:themeColor="text1"/>
          <w:sz w:val="22"/>
          <w:szCs w:val="22"/>
          <w:lang w:val="lt-LT"/>
        </w:rPr>
        <w:tab/>
        <w:t xml:space="preserve">  </w:t>
      </w:r>
      <w:r w:rsidR="00F841E0" w:rsidRPr="00F841E0">
        <w:rPr>
          <w:rFonts w:ascii="Arial" w:hAnsi="Arial" w:cs="Arial"/>
          <w:iCs/>
          <w:color w:val="000000" w:themeColor="text1"/>
          <w:sz w:val="22"/>
          <w:szCs w:val="22"/>
          <w:lang w:val="lt-LT"/>
        </w:rPr>
        <w:tab/>
        <w:t xml:space="preserve">  </w:t>
      </w:r>
    </w:p>
    <w:p w14:paraId="3C77E5FF" w14:textId="1C5D3338" w:rsidR="00F841E0" w:rsidRPr="00F841E0" w:rsidRDefault="005238BE"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F841E0" w:rsidRPr="00F841E0">
        <w:rPr>
          <w:rFonts w:ascii="Arial" w:hAnsi="Arial" w:cs="Arial"/>
          <w:iCs/>
          <w:color w:val="000000" w:themeColor="text1"/>
          <w:sz w:val="22"/>
          <w:szCs w:val="22"/>
          <w:lang w:val="lt-LT"/>
        </w:rPr>
        <w:t>Prašome patvirtinti, kad Rangovas galės vertintis ne prastesnių savybių sintetinio plaušo PP demblį be PE tinklelio. PE tinklelio reikalavimas suteikia tam tikriems subjektams palankesnes sąlygas.</w:t>
      </w:r>
    </w:p>
    <w:p w14:paraId="6734BA0A" w14:textId="3BF9C566" w:rsidR="00F841E0" w:rsidRPr="00F841E0" w:rsidRDefault="005238BE" w:rsidP="00F841E0">
      <w:pPr>
        <w:jc w:val="both"/>
        <w:rPr>
          <w:rFonts w:ascii="Arial" w:hAnsi="Arial" w:cs="Arial"/>
          <w:iCs/>
          <w:color w:val="000000" w:themeColor="text1"/>
          <w:sz w:val="22"/>
          <w:szCs w:val="22"/>
          <w:lang w:val="lt-LT"/>
        </w:rPr>
      </w:pPr>
      <w:r w:rsidRPr="005238BE">
        <w:rPr>
          <w:rFonts w:ascii="Arial" w:hAnsi="Arial" w:cs="Arial"/>
          <w:b/>
          <w:bCs/>
          <w:iCs/>
          <w:color w:val="000000" w:themeColor="text1"/>
          <w:sz w:val="22"/>
          <w:szCs w:val="22"/>
          <w:lang w:val="lt-LT"/>
        </w:rPr>
        <w:t xml:space="preserve">          A</w:t>
      </w:r>
      <w:r w:rsidR="00F841E0" w:rsidRPr="005238BE">
        <w:rPr>
          <w:rFonts w:ascii="Arial" w:hAnsi="Arial" w:cs="Arial"/>
          <w:b/>
          <w:bCs/>
          <w:iCs/>
          <w:color w:val="000000" w:themeColor="text1"/>
          <w:sz w:val="22"/>
          <w:szCs w:val="22"/>
          <w:lang w:val="lt-LT"/>
        </w:rPr>
        <w:t>tsakymas</w:t>
      </w:r>
      <w:r w:rsidR="009155E4">
        <w:rPr>
          <w:rFonts w:ascii="Arial" w:hAnsi="Arial" w:cs="Arial"/>
          <w:b/>
          <w:bCs/>
          <w:iCs/>
          <w:color w:val="000000" w:themeColor="text1"/>
          <w:sz w:val="22"/>
          <w:szCs w:val="22"/>
          <w:lang w:val="lt-LT"/>
        </w:rPr>
        <w:t>.</w:t>
      </w:r>
      <w:r w:rsidR="00F841E0" w:rsidRPr="00F841E0">
        <w:rPr>
          <w:rFonts w:ascii="Arial" w:hAnsi="Arial" w:cs="Arial"/>
          <w:iCs/>
          <w:color w:val="000000" w:themeColor="text1"/>
          <w:sz w:val="22"/>
          <w:szCs w:val="22"/>
          <w:lang w:val="lt-LT"/>
        </w:rPr>
        <w:t xml:space="preserve"> Reikalavimas dėl papildomo sutvirtinančio tinklo yra pagrįstas projekto techniniais sprendiniais ir atsižvelgiant į ilgametę patirtį. Rangovas gali </w:t>
      </w:r>
      <w:r w:rsidR="009155E4">
        <w:rPr>
          <w:rFonts w:ascii="Arial" w:hAnsi="Arial" w:cs="Arial"/>
          <w:iCs/>
          <w:color w:val="000000" w:themeColor="text1"/>
          <w:sz w:val="22"/>
          <w:szCs w:val="22"/>
          <w:lang w:val="lt-LT"/>
        </w:rPr>
        <w:t>naudoti</w:t>
      </w:r>
      <w:r w:rsidR="00F841E0" w:rsidRPr="00F841E0">
        <w:rPr>
          <w:rFonts w:ascii="Arial" w:hAnsi="Arial" w:cs="Arial"/>
          <w:iCs/>
          <w:color w:val="000000" w:themeColor="text1"/>
          <w:sz w:val="22"/>
          <w:szCs w:val="22"/>
          <w:lang w:val="lt-LT"/>
        </w:rPr>
        <w:t xml:space="preserve"> ir kitus, ne prastesnių savybių gaminius, pritaikytus konkrečiai funkcijai. Pasirenkant eroziją stabdančius gaminius, turi būti atsižvelgiama į apsaugomo grunto atsparumą erozijai ir jo apželdinimo galimybes bei sezoniškumą. Gaminiai turi būti tinkami probleminėms vietovėms, pvz., statūs šlaitai, erozijai ir slinkimui jautrūs gruntai.</w:t>
      </w:r>
    </w:p>
    <w:p w14:paraId="4CD5EC08" w14:textId="37D9A1DC" w:rsidR="00F841E0" w:rsidRPr="00F841E0" w:rsidRDefault="00F841E0" w:rsidP="00F841E0">
      <w:pPr>
        <w:jc w:val="both"/>
        <w:rPr>
          <w:rFonts w:ascii="Arial" w:hAnsi="Arial" w:cs="Arial"/>
          <w:iCs/>
          <w:color w:val="000000" w:themeColor="text1"/>
          <w:sz w:val="22"/>
          <w:szCs w:val="22"/>
          <w:lang w:val="lt-LT"/>
        </w:rPr>
      </w:pPr>
    </w:p>
    <w:p w14:paraId="45CCDC60" w14:textId="53ED93BE" w:rsidR="00F841E0" w:rsidRPr="00F841E0" w:rsidRDefault="009155E4"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127BAA">
        <w:rPr>
          <w:rFonts w:ascii="Arial" w:hAnsi="Arial" w:cs="Arial"/>
          <w:b/>
          <w:bCs/>
          <w:iCs/>
          <w:color w:val="000000" w:themeColor="text1"/>
          <w:sz w:val="22"/>
          <w:szCs w:val="22"/>
          <w:lang w:val="lt-LT"/>
        </w:rPr>
        <w:t>4</w:t>
      </w:r>
      <w:r w:rsidRPr="00E82A60">
        <w:rPr>
          <w:rFonts w:ascii="Arial" w:hAnsi="Arial" w:cs="Arial"/>
          <w:b/>
          <w:bCs/>
          <w:iCs/>
          <w:color w:val="000000" w:themeColor="text1"/>
          <w:sz w:val="22"/>
          <w:szCs w:val="22"/>
          <w:lang w:val="lt-LT"/>
        </w:rPr>
        <w:t xml:space="preserve"> klausimas.</w:t>
      </w:r>
      <w:r>
        <w:rPr>
          <w:rFonts w:ascii="Arial" w:hAnsi="Arial" w:cs="Arial"/>
          <w:iCs/>
          <w:color w:val="000000" w:themeColor="text1"/>
          <w:sz w:val="22"/>
          <w:szCs w:val="22"/>
          <w:lang w:val="lt-LT"/>
        </w:rPr>
        <w:t xml:space="preserve"> </w:t>
      </w:r>
      <w:r w:rsidR="00F841E0" w:rsidRPr="00F841E0">
        <w:rPr>
          <w:rFonts w:ascii="Arial" w:hAnsi="Arial" w:cs="Arial"/>
          <w:iCs/>
          <w:color w:val="000000" w:themeColor="text1"/>
          <w:sz w:val="22"/>
          <w:szCs w:val="22"/>
          <w:lang w:val="lt-LT"/>
        </w:rPr>
        <w:t>Esama situacija</w:t>
      </w:r>
      <w:r w:rsidR="00E82A60">
        <w:rPr>
          <w:rFonts w:ascii="Arial" w:hAnsi="Arial" w:cs="Arial"/>
          <w:iCs/>
          <w:color w:val="000000" w:themeColor="text1"/>
          <w:sz w:val="22"/>
          <w:szCs w:val="22"/>
          <w:lang w:val="lt-LT"/>
        </w:rPr>
        <w:t>.</w:t>
      </w:r>
      <w:r w:rsidR="00F841E0" w:rsidRPr="00F841E0">
        <w:rPr>
          <w:rFonts w:ascii="Arial" w:hAnsi="Arial" w:cs="Arial"/>
          <w:iCs/>
          <w:color w:val="000000" w:themeColor="text1"/>
          <w:sz w:val="22"/>
          <w:szCs w:val="22"/>
          <w:lang w:val="lt-LT"/>
        </w:rPr>
        <w:tab/>
        <w:t xml:space="preserve"> </w:t>
      </w:r>
      <w:r w:rsidR="00F841E0" w:rsidRPr="00F841E0">
        <w:rPr>
          <w:rFonts w:ascii="Arial" w:hAnsi="Arial" w:cs="Arial"/>
          <w:iCs/>
          <w:color w:val="000000" w:themeColor="text1"/>
          <w:sz w:val="22"/>
          <w:szCs w:val="22"/>
          <w:lang w:val="lt-LT"/>
        </w:rPr>
        <w:tab/>
        <w:t xml:space="preserve"> </w:t>
      </w:r>
    </w:p>
    <w:p w14:paraId="5F2F372C" w14:textId="513403DC" w:rsidR="00F841E0" w:rsidRPr="00F841E0" w:rsidRDefault="00E82A60"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F841E0" w:rsidRPr="00F841E0">
        <w:rPr>
          <w:rFonts w:ascii="Arial" w:hAnsi="Arial" w:cs="Arial"/>
          <w:iCs/>
          <w:color w:val="000000" w:themeColor="text1"/>
          <w:sz w:val="22"/>
          <w:szCs w:val="22"/>
          <w:lang w:val="lt-LT"/>
        </w:rPr>
        <w:t>Projekto, susisiekimo dalies, techninių specifikacijų, 2.2.5 skyriuje pateiktos šlaitų eroziją stabdančio demblio techninės specifikacijos. Šiose specifikacijose pateikti reikalavimai vandens nuotėkio savybėms pagal LST EN ISO 12958 bandymo metodą. Ši savybė yra būdinga drenažo sistemose naudojamiems gaminiams (geotekstilėms, drenažiniams dembliams ir kt.), tačiau neturi esminės įtakos šlaitų apsaugai nuo erozijos. Be to MN Geosint ŽD 13, 1 lentelė. Gaminio savybės, svarbios parenkant ir teikiant pasiūlymą apsaugai nuo erozijos nenurodo šios savybės, kaip esminės. Ši specifinė savybė nei kaip nesuteikia reikšmingo poveikio šlaitų apsaugos funkcijai atlikti.</w:t>
      </w:r>
    </w:p>
    <w:p w14:paraId="31648D32" w14:textId="26D7E61A" w:rsidR="00F841E0" w:rsidRPr="00F841E0" w:rsidRDefault="00707EDC"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F841E0" w:rsidRPr="00F841E0">
        <w:rPr>
          <w:rFonts w:ascii="Arial" w:hAnsi="Arial" w:cs="Arial"/>
          <w:iCs/>
          <w:color w:val="000000" w:themeColor="text1"/>
          <w:sz w:val="22"/>
          <w:szCs w:val="22"/>
          <w:lang w:val="lt-LT"/>
        </w:rPr>
        <w:t>Klausimas</w:t>
      </w:r>
      <w:r w:rsidR="00E82A60">
        <w:rPr>
          <w:rFonts w:ascii="Arial" w:hAnsi="Arial" w:cs="Arial"/>
          <w:iCs/>
          <w:color w:val="000000" w:themeColor="text1"/>
          <w:sz w:val="22"/>
          <w:szCs w:val="22"/>
          <w:lang w:val="lt-LT"/>
        </w:rPr>
        <w:t>.</w:t>
      </w:r>
      <w:r w:rsidR="00F841E0" w:rsidRPr="00F841E0">
        <w:rPr>
          <w:rFonts w:ascii="Arial" w:hAnsi="Arial" w:cs="Arial"/>
          <w:iCs/>
          <w:color w:val="000000" w:themeColor="text1"/>
          <w:sz w:val="22"/>
          <w:szCs w:val="22"/>
          <w:lang w:val="lt-LT"/>
        </w:rPr>
        <w:tab/>
        <w:t xml:space="preserve"> </w:t>
      </w:r>
      <w:r w:rsidR="00F841E0" w:rsidRPr="00F841E0">
        <w:rPr>
          <w:rFonts w:ascii="Arial" w:hAnsi="Arial" w:cs="Arial"/>
          <w:iCs/>
          <w:color w:val="000000" w:themeColor="text1"/>
          <w:sz w:val="22"/>
          <w:szCs w:val="22"/>
          <w:lang w:val="lt-LT"/>
        </w:rPr>
        <w:tab/>
        <w:t xml:space="preserve"> </w:t>
      </w:r>
    </w:p>
    <w:p w14:paraId="79897474" w14:textId="692925B8" w:rsidR="00F841E0" w:rsidRPr="00F841E0" w:rsidRDefault="00707EDC"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F841E0" w:rsidRPr="00F841E0">
        <w:rPr>
          <w:rFonts w:ascii="Arial" w:hAnsi="Arial" w:cs="Arial"/>
          <w:iCs/>
          <w:color w:val="000000" w:themeColor="text1"/>
          <w:sz w:val="22"/>
          <w:szCs w:val="22"/>
          <w:lang w:val="lt-LT"/>
        </w:rPr>
        <w:t>Prašome atsižvelgti į pateiktus argumentus ir patvirtinti, kad Rangovas gali naudoti šlaitų eroziją stabdantį demblį nevertinant vandens nuotėkio savybės.</w:t>
      </w:r>
    </w:p>
    <w:p w14:paraId="68D88B64" w14:textId="1DA8DCF2" w:rsidR="00F841E0" w:rsidRPr="00F841E0" w:rsidRDefault="00707EDC" w:rsidP="00F841E0">
      <w:pPr>
        <w:jc w:val="both"/>
        <w:rPr>
          <w:rFonts w:ascii="Arial" w:hAnsi="Arial" w:cs="Arial"/>
          <w:iCs/>
          <w:color w:val="000000" w:themeColor="text1"/>
          <w:sz w:val="22"/>
          <w:szCs w:val="22"/>
          <w:lang w:val="lt-LT"/>
        </w:rPr>
      </w:pPr>
      <w:r w:rsidRPr="00707EDC">
        <w:rPr>
          <w:rFonts w:ascii="Arial" w:hAnsi="Arial" w:cs="Arial"/>
          <w:b/>
          <w:bCs/>
          <w:iCs/>
          <w:color w:val="000000" w:themeColor="text1"/>
          <w:sz w:val="22"/>
          <w:szCs w:val="22"/>
          <w:lang w:val="lt-LT"/>
        </w:rPr>
        <w:t xml:space="preserve">         A</w:t>
      </w:r>
      <w:r w:rsidR="00F841E0" w:rsidRPr="00707EDC">
        <w:rPr>
          <w:rFonts w:ascii="Arial" w:hAnsi="Arial" w:cs="Arial"/>
          <w:b/>
          <w:bCs/>
          <w:iCs/>
          <w:color w:val="000000" w:themeColor="text1"/>
          <w:sz w:val="22"/>
          <w:szCs w:val="22"/>
          <w:lang w:val="lt-LT"/>
        </w:rPr>
        <w:t>tsakymas</w:t>
      </w:r>
      <w:r w:rsidRPr="00707EDC">
        <w:rPr>
          <w:rFonts w:ascii="Arial" w:hAnsi="Arial" w:cs="Arial"/>
          <w:b/>
          <w:bCs/>
          <w:iCs/>
          <w:color w:val="000000" w:themeColor="text1"/>
          <w:sz w:val="22"/>
          <w:szCs w:val="22"/>
          <w:lang w:val="lt-LT"/>
        </w:rPr>
        <w:t>.</w:t>
      </w:r>
      <w:r w:rsidR="00F841E0" w:rsidRPr="00F841E0">
        <w:rPr>
          <w:rFonts w:ascii="Arial" w:hAnsi="Arial" w:cs="Arial"/>
          <w:iCs/>
          <w:color w:val="000000" w:themeColor="text1"/>
          <w:sz w:val="22"/>
          <w:szCs w:val="22"/>
          <w:lang w:val="lt-LT"/>
        </w:rPr>
        <w:t xml:space="preserve"> Rangovas gali naudoti šlaitų eroziją stabdantį demblį, nevertinant vandens nuotėkio savybių pagal LST EN ISO 12958 bandymo metodą.</w:t>
      </w:r>
    </w:p>
    <w:p w14:paraId="56685B3C" w14:textId="77777777" w:rsidR="00F841E0" w:rsidRPr="00F841E0" w:rsidRDefault="00F841E0" w:rsidP="00F841E0">
      <w:pPr>
        <w:jc w:val="both"/>
        <w:rPr>
          <w:rFonts w:ascii="Arial" w:hAnsi="Arial" w:cs="Arial"/>
          <w:iCs/>
          <w:color w:val="000000" w:themeColor="text1"/>
          <w:sz w:val="22"/>
          <w:szCs w:val="22"/>
          <w:lang w:val="lt-LT"/>
        </w:rPr>
      </w:pPr>
    </w:p>
    <w:p w14:paraId="7C80F9D0" w14:textId="7230EACE" w:rsidR="00F841E0" w:rsidRPr="00F841E0" w:rsidRDefault="00A64819"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Pr="00A64819">
        <w:rPr>
          <w:rFonts w:ascii="Arial" w:hAnsi="Arial" w:cs="Arial"/>
          <w:b/>
          <w:bCs/>
          <w:iCs/>
          <w:color w:val="000000" w:themeColor="text1"/>
          <w:sz w:val="22"/>
          <w:szCs w:val="22"/>
          <w:lang w:val="lt-LT"/>
        </w:rPr>
        <w:t>5 klausimas.</w:t>
      </w:r>
      <w:r>
        <w:rPr>
          <w:rFonts w:ascii="Arial" w:hAnsi="Arial" w:cs="Arial"/>
          <w:iCs/>
          <w:color w:val="000000" w:themeColor="text1"/>
          <w:sz w:val="22"/>
          <w:szCs w:val="22"/>
          <w:lang w:val="lt-LT"/>
        </w:rPr>
        <w:t xml:space="preserve"> </w:t>
      </w:r>
      <w:r w:rsidR="00F841E0" w:rsidRPr="00F841E0">
        <w:rPr>
          <w:rFonts w:ascii="Arial" w:hAnsi="Arial" w:cs="Arial"/>
          <w:iCs/>
          <w:color w:val="000000" w:themeColor="text1"/>
          <w:sz w:val="22"/>
          <w:szCs w:val="22"/>
          <w:lang w:val="lt-LT"/>
        </w:rPr>
        <w:t>Esama situacija</w:t>
      </w:r>
      <w:r>
        <w:rPr>
          <w:rFonts w:ascii="Arial" w:hAnsi="Arial" w:cs="Arial"/>
          <w:iCs/>
          <w:color w:val="000000" w:themeColor="text1"/>
          <w:sz w:val="22"/>
          <w:szCs w:val="22"/>
          <w:lang w:val="lt-LT"/>
        </w:rPr>
        <w:t>.</w:t>
      </w:r>
      <w:r w:rsidR="00F841E0" w:rsidRPr="00F841E0">
        <w:rPr>
          <w:rFonts w:ascii="Arial" w:hAnsi="Arial" w:cs="Arial"/>
          <w:iCs/>
          <w:color w:val="000000" w:themeColor="text1"/>
          <w:sz w:val="22"/>
          <w:szCs w:val="22"/>
          <w:lang w:val="lt-LT"/>
        </w:rPr>
        <w:tab/>
        <w:t xml:space="preserve"> </w:t>
      </w:r>
      <w:r w:rsidR="00F841E0" w:rsidRPr="00F841E0">
        <w:rPr>
          <w:rFonts w:ascii="Arial" w:hAnsi="Arial" w:cs="Arial"/>
          <w:iCs/>
          <w:color w:val="000000" w:themeColor="text1"/>
          <w:sz w:val="22"/>
          <w:szCs w:val="22"/>
          <w:lang w:val="lt-LT"/>
        </w:rPr>
        <w:tab/>
        <w:t xml:space="preserve"> </w:t>
      </w:r>
    </w:p>
    <w:p w14:paraId="7AFCABC7" w14:textId="77777777" w:rsidR="00F841E0" w:rsidRPr="00F841E0" w:rsidRDefault="00F841E0" w:rsidP="00F841E0">
      <w:pPr>
        <w:jc w:val="both"/>
        <w:rPr>
          <w:rFonts w:ascii="Arial" w:hAnsi="Arial" w:cs="Arial"/>
          <w:iCs/>
          <w:color w:val="000000" w:themeColor="text1"/>
          <w:sz w:val="22"/>
          <w:szCs w:val="22"/>
          <w:lang w:val="lt-LT"/>
        </w:rPr>
      </w:pPr>
      <w:r w:rsidRPr="00F841E0">
        <w:rPr>
          <w:rFonts w:ascii="Arial" w:hAnsi="Arial" w:cs="Arial"/>
          <w:iCs/>
          <w:color w:val="000000" w:themeColor="text1"/>
          <w:sz w:val="22"/>
          <w:szCs w:val="22"/>
          <w:lang w:val="lt-LT"/>
        </w:rPr>
        <w:t xml:space="preserve">Projekto, susisiekimo dalies, darbų kiekių žiniaraščio 10.1 punkte pateikti gabionų įrengimo kiekiai m3 nurodant bendrą gabionų ilgį, tačiau nėra aišku, kokių matmenų ir kiek vienetų gabionų turi vertintis Rangovas. </w:t>
      </w:r>
    </w:p>
    <w:p w14:paraId="4A56DE03" w14:textId="5DF049C1" w:rsidR="00F841E0" w:rsidRPr="00F841E0" w:rsidRDefault="006E752D"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F841E0" w:rsidRPr="00F841E0">
        <w:rPr>
          <w:rFonts w:ascii="Arial" w:hAnsi="Arial" w:cs="Arial"/>
          <w:iCs/>
          <w:color w:val="000000" w:themeColor="text1"/>
          <w:sz w:val="22"/>
          <w:szCs w:val="22"/>
          <w:lang w:val="lt-LT"/>
        </w:rPr>
        <w:t>Klausimas</w:t>
      </w:r>
      <w:r>
        <w:rPr>
          <w:rFonts w:ascii="Arial" w:hAnsi="Arial" w:cs="Arial"/>
          <w:iCs/>
          <w:color w:val="000000" w:themeColor="text1"/>
          <w:sz w:val="22"/>
          <w:szCs w:val="22"/>
          <w:lang w:val="lt-LT"/>
        </w:rPr>
        <w:t>.</w:t>
      </w:r>
      <w:r w:rsidR="00F841E0" w:rsidRPr="00F841E0">
        <w:rPr>
          <w:rFonts w:ascii="Arial" w:hAnsi="Arial" w:cs="Arial"/>
          <w:iCs/>
          <w:color w:val="000000" w:themeColor="text1"/>
          <w:sz w:val="22"/>
          <w:szCs w:val="22"/>
          <w:lang w:val="lt-LT"/>
        </w:rPr>
        <w:tab/>
        <w:t xml:space="preserve"> </w:t>
      </w:r>
      <w:r w:rsidR="00F841E0" w:rsidRPr="00F841E0">
        <w:rPr>
          <w:rFonts w:ascii="Arial" w:hAnsi="Arial" w:cs="Arial"/>
          <w:iCs/>
          <w:color w:val="000000" w:themeColor="text1"/>
          <w:sz w:val="22"/>
          <w:szCs w:val="22"/>
          <w:lang w:val="lt-LT"/>
        </w:rPr>
        <w:tab/>
        <w:t xml:space="preserve"> </w:t>
      </w:r>
    </w:p>
    <w:p w14:paraId="01900883" w14:textId="0CC720E9" w:rsidR="00F841E0" w:rsidRPr="00F841E0" w:rsidRDefault="006E752D" w:rsidP="00F841E0">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F841E0" w:rsidRPr="00F841E0">
        <w:rPr>
          <w:rFonts w:ascii="Arial" w:hAnsi="Arial" w:cs="Arial"/>
          <w:iCs/>
          <w:color w:val="000000" w:themeColor="text1"/>
          <w:sz w:val="22"/>
          <w:szCs w:val="22"/>
          <w:lang w:val="lt-LT"/>
        </w:rPr>
        <w:t>Prašome patikslinti, kokių matmenų ir kiek vienetų gabionų turi vertintis Rangovas.</w:t>
      </w:r>
    </w:p>
    <w:p w14:paraId="4AFD2041" w14:textId="24157C27" w:rsidR="00F841E0" w:rsidRDefault="006E752D" w:rsidP="00F841E0">
      <w:pPr>
        <w:jc w:val="both"/>
        <w:rPr>
          <w:rFonts w:ascii="Arial" w:hAnsi="Arial" w:cs="Arial"/>
          <w:iCs/>
          <w:color w:val="000000" w:themeColor="text1"/>
          <w:sz w:val="22"/>
          <w:szCs w:val="22"/>
          <w:lang w:val="lt-LT"/>
        </w:rPr>
      </w:pPr>
      <w:r w:rsidRPr="006E752D">
        <w:rPr>
          <w:rFonts w:ascii="Arial" w:hAnsi="Arial" w:cs="Arial"/>
          <w:b/>
          <w:bCs/>
          <w:iCs/>
          <w:color w:val="000000" w:themeColor="text1"/>
          <w:sz w:val="22"/>
          <w:szCs w:val="22"/>
          <w:lang w:val="lt-LT"/>
        </w:rPr>
        <w:t xml:space="preserve">          A</w:t>
      </w:r>
      <w:r w:rsidR="00F841E0" w:rsidRPr="006E752D">
        <w:rPr>
          <w:rFonts w:ascii="Arial" w:hAnsi="Arial" w:cs="Arial"/>
          <w:b/>
          <w:bCs/>
          <w:iCs/>
          <w:color w:val="000000" w:themeColor="text1"/>
          <w:sz w:val="22"/>
          <w:szCs w:val="22"/>
          <w:lang w:val="lt-LT"/>
        </w:rPr>
        <w:t>tsakymas</w:t>
      </w:r>
      <w:r w:rsidRPr="006E752D">
        <w:rPr>
          <w:rFonts w:ascii="Arial" w:hAnsi="Arial" w:cs="Arial"/>
          <w:b/>
          <w:bCs/>
          <w:iCs/>
          <w:color w:val="000000" w:themeColor="text1"/>
          <w:sz w:val="22"/>
          <w:szCs w:val="22"/>
          <w:lang w:val="lt-LT"/>
        </w:rPr>
        <w:t>.</w:t>
      </w:r>
      <w:r w:rsidR="00F841E0" w:rsidRPr="00F841E0">
        <w:rPr>
          <w:rFonts w:ascii="Arial" w:hAnsi="Arial" w:cs="Arial"/>
          <w:iCs/>
          <w:color w:val="000000" w:themeColor="text1"/>
          <w:sz w:val="22"/>
          <w:szCs w:val="22"/>
          <w:lang w:val="lt-LT"/>
        </w:rPr>
        <w:t xml:space="preserve"> Įsivertinant darbų ir medžiagų kiekius, </w:t>
      </w:r>
      <w:r w:rsidR="002D1E7A">
        <w:rPr>
          <w:rFonts w:ascii="Arial" w:hAnsi="Arial" w:cs="Arial"/>
          <w:iCs/>
          <w:color w:val="000000" w:themeColor="text1"/>
          <w:sz w:val="22"/>
          <w:szCs w:val="22"/>
          <w:lang w:val="lt-LT"/>
        </w:rPr>
        <w:t>tiekėjas</w:t>
      </w:r>
      <w:r w:rsidR="00F841E0" w:rsidRPr="00F841E0">
        <w:rPr>
          <w:rFonts w:ascii="Arial" w:hAnsi="Arial" w:cs="Arial"/>
          <w:iCs/>
          <w:color w:val="000000" w:themeColor="text1"/>
          <w:sz w:val="22"/>
          <w:szCs w:val="22"/>
          <w:lang w:val="lt-LT"/>
        </w:rPr>
        <w:t xml:space="preserve"> turi vadovautis brėžiniuose pateikta informacija: planine situacija (nurodyta vieta ir ilgis) ir skersiniais pjūviais (nurodyti ribiniai matmenys). Keičiant gabionų sprendinį </w:t>
      </w:r>
      <w:r w:rsidR="00395C9A">
        <w:rPr>
          <w:rFonts w:ascii="Arial" w:hAnsi="Arial" w:cs="Arial"/>
          <w:iCs/>
          <w:color w:val="000000" w:themeColor="text1"/>
          <w:sz w:val="22"/>
          <w:szCs w:val="22"/>
          <w:lang w:val="lt-LT"/>
        </w:rPr>
        <w:t xml:space="preserve">bus </w:t>
      </w:r>
      <w:r w:rsidR="00F841E0" w:rsidRPr="00F841E0">
        <w:rPr>
          <w:rFonts w:ascii="Arial" w:hAnsi="Arial" w:cs="Arial"/>
          <w:iCs/>
          <w:color w:val="000000" w:themeColor="text1"/>
          <w:sz w:val="22"/>
          <w:szCs w:val="22"/>
          <w:lang w:val="lt-LT"/>
        </w:rPr>
        <w:t xml:space="preserve">būtina atlikti atitinkamus skaičiavimus. Atlikus pakeitimus reikės išleisti </w:t>
      </w:r>
      <w:r w:rsidR="00F841E0" w:rsidRPr="00F841E0">
        <w:rPr>
          <w:rFonts w:ascii="Arial" w:hAnsi="Arial" w:cs="Arial"/>
          <w:iCs/>
          <w:color w:val="000000" w:themeColor="text1"/>
          <w:sz w:val="22"/>
          <w:szCs w:val="22"/>
          <w:lang w:val="lt-LT"/>
        </w:rPr>
        <w:lastRenderedPageBreak/>
        <w:t>naują projekto laidą. Rangovas bus atsakingas už šių statybos produktų (ne prastesnių savybių) pagrindimą, suderinimą su statybos dalyviais ir įtraukimą į projektinę dokumentaciją.</w:t>
      </w:r>
    </w:p>
    <w:p w14:paraId="67222449" w14:textId="77777777" w:rsidR="00395C9A" w:rsidRPr="00395C9A" w:rsidRDefault="00395C9A" w:rsidP="00F841E0">
      <w:pPr>
        <w:jc w:val="both"/>
        <w:rPr>
          <w:rFonts w:ascii="Arial" w:hAnsi="Arial" w:cs="Arial"/>
          <w:b/>
          <w:bCs/>
          <w:iCs/>
          <w:color w:val="000000" w:themeColor="text1"/>
          <w:sz w:val="22"/>
          <w:szCs w:val="22"/>
          <w:lang w:val="lt-LT"/>
        </w:rPr>
      </w:pPr>
    </w:p>
    <w:p w14:paraId="056DBD7A" w14:textId="4DF49512" w:rsidR="00395C9A" w:rsidRPr="00395C9A" w:rsidRDefault="00395C9A" w:rsidP="00F841E0">
      <w:pPr>
        <w:jc w:val="both"/>
        <w:rPr>
          <w:rFonts w:ascii="Arial" w:hAnsi="Arial" w:cs="Arial"/>
          <w:b/>
          <w:bCs/>
          <w:iCs/>
          <w:color w:val="000000" w:themeColor="text1"/>
          <w:sz w:val="22"/>
          <w:szCs w:val="22"/>
          <w:lang w:val="lt-LT"/>
        </w:rPr>
      </w:pPr>
      <w:r w:rsidRPr="00395C9A">
        <w:rPr>
          <w:rFonts w:ascii="Arial" w:hAnsi="Arial" w:cs="Arial"/>
          <w:b/>
          <w:bCs/>
          <w:iCs/>
          <w:color w:val="000000" w:themeColor="text1"/>
          <w:sz w:val="22"/>
          <w:szCs w:val="22"/>
          <w:lang w:val="lt-LT"/>
        </w:rPr>
        <w:t xml:space="preserve">         6 klausimas.</w:t>
      </w:r>
    </w:p>
    <w:p w14:paraId="6BCB3025" w14:textId="441B9523" w:rsidR="00F841E0" w:rsidRPr="00F841E0" w:rsidRDefault="00CA5775" w:rsidP="00F841E0">
      <w:pPr>
        <w:jc w:val="both"/>
        <w:rPr>
          <w:rFonts w:ascii="Arial" w:hAnsi="Arial" w:cs="Arial"/>
          <w:iCs/>
          <w:color w:val="000000" w:themeColor="text1"/>
          <w:sz w:val="22"/>
          <w:szCs w:val="22"/>
          <w:lang w:val="lt-LT"/>
        </w:rPr>
      </w:pPr>
      <w:r w:rsidRPr="00CA5775">
        <w:rPr>
          <w:rFonts w:ascii="Arial" w:hAnsi="Arial" w:cs="Arial"/>
          <w:iCs/>
          <w:noProof/>
          <w:color w:val="000000" w:themeColor="text1"/>
          <w:sz w:val="22"/>
          <w:szCs w:val="22"/>
          <w:lang w:val="lt-LT"/>
        </w:rPr>
        <w:drawing>
          <wp:inline distT="0" distB="0" distL="0" distR="0" wp14:anchorId="713544A4" wp14:editId="6FF66F3F">
            <wp:extent cx="6391275" cy="2781300"/>
            <wp:effectExtent l="0" t="0" r="9525" b="0"/>
            <wp:docPr id="379663133" name="Paveikslėlis 1" descr="Paveikslėlis, kuriame yra tekstas, ekrano kopija, lin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663133" name="Paveikslėlis 1" descr="Paveikslėlis, kuriame yra tekstas, ekrano kopija, linija, Šriftas&#10;&#10;Dirbtinio intelekto sugeneruotas turinys gali būti neteisingas."/>
                    <pic:cNvPicPr/>
                  </pic:nvPicPr>
                  <pic:blipFill>
                    <a:blip r:embed="rId11"/>
                    <a:stretch>
                      <a:fillRect/>
                    </a:stretch>
                  </pic:blipFill>
                  <pic:spPr>
                    <a:xfrm>
                      <a:off x="0" y="0"/>
                      <a:ext cx="6391275" cy="2781300"/>
                    </a:xfrm>
                    <a:prstGeom prst="rect">
                      <a:avLst/>
                    </a:prstGeom>
                  </pic:spPr>
                </pic:pic>
              </a:graphicData>
            </a:graphic>
          </wp:inline>
        </w:drawing>
      </w:r>
    </w:p>
    <w:p w14:paraId="6D02EB62" w14:textId="6B29705C" w:rsidR="00F841E0" w:rsidRPr="00F96D83" w:rsidRDefault="00CA5775" w:rsidP="00F841E0">
      <w:pPr>
        <w:jc w:val="both"/>
        <w:rPr>
          <w:rFonts w:ascii="Arial" w:hAnsi="Arial" w:cs="Arial"/>
          <w:iCs/>
          <w:color w:val="000000" w:themeColor="text1"/>
          <w:sz w:val="22"/>
          <w:szCs w:val="22"/>
          <w:lang w:val="lt-LT"/>
        </w:rPr>
      </w:pPr>
      <w:r w:rsidRPr="00F96D83">
        <w:rPr>
          <w:rFonts w:ascii="Arial" w:hAnsi="Arial" w:cs="Arial"/>
          <w:b/>
          <w:bCs/>
          <w:iCs/>
          <w:color w:val="000000" w:themeColor="text1"/>
          <w:sz w:val="22"/>
          <w:szCs w:val="22"/>
          <w:lang w:val="lt-LT"/>
        </w:rPr>
        <w:t xml:space="preserve">       Atsakymas.</w:t>
      </w:r>
    </w:p>
    <w:p w14:paraId="6C68BE47" w14:textId="10B76905" w:rsidR="00851701" w:rsidRDefault="006E4FFB" w:rsidP="0087230A">
      <w:pPr>
        <w:ind w:left="284"/>
        <w:rPr>
          <w:rFonts w:ascii="Arial" w:hAnsi="Arial" w:cs="Arial"/>
          <w:sz w:val="22"/>
          <w:szCs w:val="22"/>
          <w:lang w:val="lt-LT"/>
        </w:rPr>
      </w:pPr>
      <w:r w:rsidRPr="00F96D83">
        <w:rPr>
          <w:rFonts w:ascii="Arial" w:hAnsi="Arial" w:cs="Arial"/>
          <w:i/>
          <w:iCs/>
          <w:sz w:val="22"/>
          <w:szCs w:val="22"/>
          <w:lang w:val="lt-LT"/>
        </w:rPr>
        <w:t xml:space="preserve">  Excel</w:t>
      </w:r>
      <w:r w:rsidRPr="00F96D83">
        <w:rPr>
          <w:rFonts w:ascii="Arial" w:hAnsi="Arial" w:cs="Arial"/>
          <w:sz w:val="22"/>
          <w:szCs w:val="22"/>
          <w:lang w:val="lt-LT"/>
        </w:rPr>
        <w:t xml:space="preserve"> formato darbų kiekių žinių žiniaraš</w:t>
      </w:r>
      <w:r w:rsidR="00411F8D">
        <w:rPr>
          <w:rFonts w:ascii="Arial" w:hAnsi="Arial" w:cs="Arial"/>
          <w:sz w:val="22"/>
          <w:szCs w:val="22"/>
          <w:lang w:val="lt-LT"/>
        </w:rPr>
        <w:t>tyje Nr. 1</w:t>
      </w:r>
      <w:r w:rsidRPr="00F96D83">
        <w:rPr>
          <w:rFonts w:ascii="Arial" w:hAnsi="Arial" w:cs="Arial"/>
          <w:sz w:val="22"/>
          <w:szCs w:val="22"/>
          <w:lang w:val="lt-LT"/>
        </w:rPr>
        <w:t xml:space="preserve"> patikslinti kiekiai 3.10 ir 3.11 pozicijose</w:t>
      </w:r>
      <w:r w:rsidR="0087230A">
        <w:rPr>
          <w:rFonts w:ascii="Arial" w:hAnsi="Arial" w:cs="Arial"/>
          <w:sz w:val="22"/>
          <w:szCs w:val="22"/>
          <w:lang w:val="lt-LT"/>
        </w:rPr>
        <w:t>.</w:t>
      </w:r>
    </w:p>
    <w:p w14:paraId="4DD563F1" w14:textId="77777777" w:rsidR="0087230A" w:rsidRDefault="0087230A" w:rsidP="0087230A">
      <w:pPr>
        <w:ind w:left="284"/>
        <w:rPr>
          <w:rFonts w:ascii="Arial" w:hAnsi="Arial" w:cs="Arial"/>
          <w:sz w:val="22"/>
          <w:szCs w:val="22"/>
          <w:lang w:val="lt-LT"/>
        </w:rPr>
      </w:pPr>
    </w:p>
    <w:p w14:paraId="5EA0CBA3" w14:textId="5F21B782" w:rsidR="00EC6D7F" w:rsidRDefault="003E67F1" w:rsidP="0087230A">
      <w:pPr>
        <w:rPr>
          <w:rFonts w:ascii="Arial" w:hAnsi="Arial" w:cs="Arial"/>
          <w:sz w:val="22"/>
          <w:szCs w:val="22"/>
          <w:lang w:val="lt-LT"/>
        </w:rPr>
      </w:pPr>
      <w:r>
        <w:rPr>
          <w:rFonts w:ascii="Arial" w:hAnsi="Arial" w:cs="Arial"/>
          <w:sz w:val="22"/>
          <w:szCs w:val="22"/>
          <w:lang w:val="lt-LT"/>
        </w:rPr>
        <w:t xml:space="preserve">       PRIDEDAMA. 1 </w:t>
      </w:r>
      <w:r w:rsidRPr="003E67F1">
        <w:rPr>
          <w:rFonts w:ascii="Arial" w:hAnsi="Arial" w:cs="Arial"/>
          <w:i/>
          <w:iCs/>
          <w:sz w:val="22"/>
          <w:szCs w:val="22"/>
          <w:lang w:val="lt-LT"/>
        </w:rPr>
        <w:t>excel</w:t>
      </w:r>
      <w:r>
        <w:rPr>
          <w:rFonts w:ascii="Arial" w:hAnsi="Arial" w:cs="Arial"/>
          <w:sz w:val="22"/>
          <w:szCs w:val="22"/>
          <w:lang w:val="lt-LT"/>
        </w:rPr>
        <w:t xml:space="preserve"> formato failas.</w:t>
      </w:r>
    </w:p>
    <w:p w14:paraId="6538BD38" w14:textId="77777777" w:rsidR="003E67F1" w:rsidRDefault="003E67F1" w:rsidP="0087230A">
      <w:pPr>
        <w:rPr>
          <w:rFonts w:ascii="Arial" w:hAnsi="Arial" w:cs="Arial"/>
          <w:sz w:val="22"/>
          <w:szCs w:val="22"/>
          <w:lang w:val="lt-LT"/>
        </w:rPr>
      </w:pPr>
    </w:p>
    <w:p w14:paraId="7C84602B" w14:textId="77777777" w:rsidR="003E67F1" w:rsidRDefault="003E67F1" w:rsidP="0087230A">
      <w:pPr>
        <w:rPr>
          <w:rFonts w:ascii="Arial" w:hAnsi="Arial" w:cs="Arial"/>
          <w:sz w:val="22"/>
          <w:szCs w:val="22"/>
          <w:lang w:val="lt-LT"/>
        </w:rPr>
      </w:pPr>
    </w:p>
    <w:p w14:paraId="737E55A3" w14:textId="77777777" w:rsidR="003E67F1" w:rsidRDefault="003E67F1" w:rsidP="0087230A">
      <w:pPr>
        <w:rPr>
          <w:rFonts w:ascii="Arial" w:hAnsi="Arial" w:cs="Arial"/>
          <w:sz w:val="22"/>
          <w:szCs w:val="22"/>
          <w:lang w:val="lt-LT"/>
        </w:rPr>
      </w:pPr>
    </w:p>
    <w:p w14:paraId="6C808A7E" w14:textId="77777777" w:rsidR="003E67F1" w:rsidRPr="00F96D83" w:rsidRDefault="003E67F1" w:rsidP="0087230A">
      <w:pPr>
        <w:rPr>
          <w:rFonts w:ascii="Arial" w:hAnsi="Arial" w:cs="Arial"/>
          <w:sz w:val="22"/>
          <w:szCs w:val="22"/>
          <w:lang w:val="lt-LT"/>
        </w:rPr>
      </w:pPr>
    </w:p>
    <w:p w14:paraId="1BFD5AF1" w14:textId="77777777" w:rsidR="0087230A" w:rsidRDefault="0087230A" w:rsidP="0087230A">
      <w:pPr>
        <w:rPr>
          <w:rFonts w:ascii="Arial" w:hAnsi="Arial" w:cs="Arial"/>
          <w:sz w:val="22"/>
          <w:szCs w:val="22"/>
          <w:lang w:val="lt-LT"/>
        </w:rPr>
      </w:pPr>
      <w:r>
        <w:rPr>
          <w:rFonts w:ascii="Arial" w:hAnsi="Arial" w:cs="Arial"/>
          <w:sz w:val="22"/>
          <w:szCs w:val="22"/>
          <w:lang w:val="lt-LT"/>
        </w:rPr>
        <w:t>Projektų valdymo grupės</w:t>
      </w:r>
    </w:p>
    <w:p w14:paraId="0183CB64" w14:textId="77777777" w:rsidR="0087230A" w:rsidRDefault="0087230A" w:rsidP="0087230A">
      <w:pPr>
        <w:rPr>
          <w:rFonts w:ascii="Arial" w:hAnsi="Arial" w:cs="Arial"/>
          <w:sz w:val="22"/>
          <w:szCs w:val="22"/>
          <w:lang w:val="lt-LT"/>
        </w:rPr>
      </w:pPr>
      <w:r>
        <w:rPr>
          <w:rFonts w:ascii="Arial" w:hAnsi="Arial" w:cs="Arial"/>
          <w:sz w:val="22"/>
          <w:szCs w:val="22"/>
          <w:lang w:val="lt-LT"/>
        </w:rPr>
        <w:t>Kitų projektų valdymo skyriaus</w:t>
      </w:r>
    </w:p>
    <w:p w14:paraId="6644742E" w14:textId="12685DDB" w:rsidR="0087230A" w:rsidRPr="00CA2421" w:rsidRDefault="0087230A" w:rsidP="0087230A">
      <w:pPr>
        <w:rPr>
          <w:rFonts w:ascii="Arial" w:hAnsi="Arial" w:cs="Arial"/>
          <w:sz w:val="22"/>
          <w:szCs w:val="22"/>
          <w:lang w:val="lt-LT"/>
        </w:rPr>
      </w:pPr>
      <w:r>
        <w:rPr>
          <w:rFonts w:ascii="Arial" w:hAnsi="Arial" w:cs="Arial"/>
          <w:sz w:val="22"/>
          <w:szCs w:val="22"/>
          <w:lang w:val="lt-LT"/>
        </w:rPr>
        <w:t>Komandos vadovė                                                                                     Aidana Šiurytė</w:t>
      </w:r>
    </w:p>
    <w:p w14:paraId="6B29E77E" w14:textId="77777777" w:rsidR="0087230A" w:rsidRPr="00CA2421" w:rsidRDefault="0087230A" w:rsidP="0087230A">
      <w:pPr>
        <w:ind w:left="284"/>
        <w:rPr>
          <w:rFonts w:ascii="Arial" w:hAnsi="Arial" w:cs="Arial"/>
          <w:sz w:val="22"/>
          <w:szCs w:val="22"/>
          <w:lang w:val="lt-LT"/>
        </w:rPr>
      </w:pPr>
    </w:p>
    <w:p w14:paraId="02BBD1CA" w14:textId="29C23F26" w:rsidR="00227311" w:rsidRDefault="00227311" w:rsidP="00345839">
      <w:pPr>
        <w:ind w:left="284"/>
        <w:rPr>
          <w:rFonts w:ascii="Arial" w:hAnsi="Arial" w:cs="Arial"/>
          <w:sz w:val="22"/>
          <w:szCs w:val="22"/>
          <w:lang w:val="lt-LT"/>
        </w:rPr>
      </w:pPr>
    </w:p>
    <w:p w14:paraId="70A1FE71" w14:textId="77777777" w:rsidR="00764205" w:rsidRDefault="00764205" w:rsidP="00345839">
      <w:pPr>
        <w:ind w:left="284"/>
        <w:rPr>
          <w:rFonts w:ascii="Arial" w:hAnsi="Arial" w:cs="Arial"/>
          <w:sz w:val="22"/>
          <w:szCs w:val="22"/>
          <w:lang w:val="lt-LT"/>
        </w:rPr>
      </w:pPr>
    </w:p>
    <w:p w14:paraId="6C9A793A" w14:textId="77777777" w:rsidR="00764205" w:rsidRDefault="00764205" w:rsidP="00345839">
      <w:pPr>
        <w:ind w:left="284"/>
        <w:rPr>
          <w:rFonts w:ascii="Arial" w:hAnsi="Arial" w:cs="Arial"/>
          <w:sz w:val="22"/>
          <w:szCs w:val="22"/>
          <w:lang w:val="lt-LT"/>
        </w:rPr>
      </w:pPr>
    </w:p>
    <w:p w14:paraId="3CC677D6" w14:textId="77777777" w:rsidR="00764205" w:rsidRDefault="00764205" w:rsidP="00345839">
      <w:pPr>
        <w:ind w:left="284"/>
        <w:rPr>
          <w:rFonts w:ascii="Arial" w:hAnsi="Arial" w:cs="Arial"/>
          <w:sz w:val="22"/>
          <w:szCs w:val="22"/>
          <w:lang w:val="lt-LT"/>
        </w:rPr>
      </w:pPr>
    </w:p>
    <w:p w14:paraId="2C1BF2C5" w14:textId="77777777" w:rsidR="00764205" w:rsidRDefault="00243C2F" w:rsidP="00143CC1">
      <w:pPr>
        <w:ind w:left="567"/>
        <w:rPr>
          <w:rFonts w:ascii="Arial" w:hAnsi="Arial" w:cs="Arial"/>
          <w:sz w:val="22"/>
          <w:szCs w:val="22"/>
          <w:lang w:val="lt-LT"/>
        </w:rPr>
      </w:pPr>
      <w:r w:rsidRPr="00345839">
        <w:rPr>
          <w:rFonts w:ascii="Arial" w:hAnsi="Arial" w:cs="Arial"/>
          <w:sz w:val="22"/>
          <w:szCs w:val="22"/>
          <w:lang w:val="lt-LT"/>
        </w:rPr>
        <w:t xml:space="preserve">        </w:t>
      </w:r>
    </w:p>
    <w:p w14:paraId="1033E623" w14:textId="77777777" w:rsidR="00764205" w:rsidRDefault="00764205" w:rsidP="00143CC1">
      <w:pPr>
        <w:ind w:left="567"/>
        <w:rPr>
          <w:rFonts w:ascii="Arial" w:hAnsi="Arial" w:cs="Arial"/>
          <w:sz w:val="22"/>
          <w:szCs w:val="22"/>
          <w:lang w:val="lt-LT"/>
        </w:rPr>
      </w:pPr>
    </w:p>
    <w:p w14:paraId="3D7D3033" w14:textId="77777777" w:rsidR="00764205" w:rsidRDefault="00764205" w:rsidP="00143CC1">
      <w:pPr>
        <w:ind w:left="567"/>
        <w:rPr>
          <w:rFonts w:ascii="Arial" w:hAnsi="Arial" w:cs="Arial"/>
          <w:sz w:val="22"/>
          <w:szCs w:val="22"/>
          <w:lang w:val="lt-LT"/>
        </w:rPr>
      </w:pPr>
    </w:p>
    <w:p w14:paraId="4FEADF79" w14:textId="77777777" w:rsidR="00680B62" w:rsidRDefault="00680B62" w:rsidP="00143CC1">
      <w:pPr>
        <w:ind w:left="567"/>
        <w:rPr>
          <w:rFonts w:ascii="Arial" w:hAnsi="Arial" w:cs="Arial"/>
          <w:sz w:val="22"/>
          <w:szCs w:val="22"/>
          <w:lang w:val="lt-LT"/>
        </w:rPr>
      </w:pPr>
    </w:p>
    <w:p w14:paraId="17F0F04F" w14:textId="77777777" w:rsidR="00680B62" w:rsidRDefault="00680B62" w:rsidP="00143CC1">
      <w:pPr>
        <w:ind w:left="567"/>
        <w:rPr>
          <w:rFonts w:ascii="Arial" w:hAnsi="Arial" w:cs="Arial"/>
          <w:sz w:val="22"/>
          <w:szCs w:val="22"/>
          <w:lang w:val="lt-LT"/>
        </w:rPr>
      </w:pPr>
    </w:p>
    <w:p w14:paraId="53D65908" w14:textId="77777777" w:rsidR="00680B62" w:rsidRDefault="00680B62" w:rsidP="00143CC1">
      <w:pPr>
        <w:ind w:left="567"/>
        <w:rPr>
          <w:rFonts w:ascii="Arial" w:hAnsi="Arial" w:cs="Arial"/>
          <w:sz w:val="22"/>
          <w:szCs w:val="22"/>
          <w:lang w:val="lt-LT"/>
        </w:rPr>
      </w:pPr>
    </w:p>
    <w:p w14:paraId="7EA6A29C" w14:textId="77777777" w:rsidR="00680B62" w:rsidRDefault="00680B62" w:rsidP="00143CC1">
      <w:pPr>
        <w:ind w:left="567"/>
        <w:rPr>
          <w:rFonts w:ascii="Arial" w:hAnsi="Arial" w:cs="Arial"/>
          <w:sz w:val="22"/>
          <w:szCs w:val="22"/>
          <w:lang w:val="lt-LT"/>
        </w:rPr>
      </w:pPr>
    </w:p>
    <w:p w14:paraId="3B380727" w14:textId="77777777" w:rsidR="00764205" w:rsidRDefault="00764205" w:rsidP="00143CC1">
      <w:pPr>
        <w:ind w:left="567"/>
        <w:rPr>
          <w:rFonts w:ascii="Arial" w:hAnsi="Arial" w:cs="Arial"/>
          <w:sz w:val="22"/>
          <w:szCs w:val="22"/>
          <w:lang w:val="lt-LT"/>
        </w:rPr>
      </w:pPr>
    </w:p>
    <w:p w14:paraId="4E189421" w14:textId="77777777" w:rsidR="00764205" w:rsidRDefault="00764205" w:rsidP="00143CC1">
      <w:pPr>
        <w:ind w:left="567"/>
        <w:rPr>
          <w:rFonts w:ascii="Arial" w:hAnsi="Arial" w:cs="Arial"/>
          <w:sz w:val="22"/>
          <w:szCs w:val="22"/>
          <w:lang w:val="lt-LT"/>
        </w:rPr>
      </w:pPr>
    </w:p>
    <w:p w14:paraId="773E8AB8" w14:textId="77777777" w:rsidR="00764205" w:rsidRDefault="00764205" w:rsidP="00143CC1">
      <w:pPr>
        <w:ind w:left="567"/>
        <w:rPr>
          <w:rFonts w:ascii="Arial" w:hAnsi="Arial" w:cs="Arial"/>
          <w:sz w:val="22"/>
          <w:szCs w:val="22"/>
          <w:lang w:val="lt-LT"/>
        </w:rPr>
      </w:pPr>
    </w:p>
    <w:p w14:paraId="3FBA2932" w14:textId="77777777" w:rsidR="00764205" w:rsidRDefault="00764205" w:rsidP="00143CC1">
      <w:pPr>
        <w:ind w:left="567"/>
        <w:rPr>
          <w:rFonts w:ascii="Arial" w:hAnsi="Arial" w:cs="Arial"/>
          <w:sz w:val="22"/>
          <w:szCs w:val="22"/>
          <w:lang w:val="lt-LT"/>
        </w:rPr>
      </w:pPr>
    </w:p>
    <w:sectPr w:rsidR="00764205" w:rsidSect="00180199">
      <w:headerReference w:type="default" r:id="rId12"/>
      <w:footerReference w:type="default" r:id="rId13"/>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0C33B" w14:textId="77777777" w:rsidR="0053782E" w:rsidRDefault="0053782E">
      <w:r>
        <w:separator/>
      </w:r>
    </w:p>
  </w:endnote>
  <w:endnote w:type="continuationSeparator" w:id="0">
    <w:p w14:paraId="2F38D641" w14:textId="77777777" w:rsidR="0053782E" w:rsidRDefault="0053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BA"/>
    <w:family w:val="roman"/>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7AE25" w14:textId="77777777" w:rsidR="0053782E" w:rsidRDefault="0053782E">
      <w:r>
        <w:separator/>
      </w:r>
    </w:p>
  </w:footnote>
  <w:footnote w:type="continuationSeparator" w:id="0">
    <w:p w14:paraId="49DC96E9" w14:textId="77777777" w:rsidR="0053782E" w:rsidRDefault="00537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2FC4"/>
    <w:multiLevelType w:val="hybridMultilevel"/>
    <w:tmpl w:val="D36C691E"/>
    <w:lvl w:ilvl="0" w:tplc="0427000F">
      <w:start w:val="1"/>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1" w15:restartNumberingAfterBreak="0">
    <w:nsid w:val="01BE040F"/>
    <w:multiLevelType w:val="hybridMultilevel"/>
    <w:tmpl w:val="6C846EDE"/>
    <w:lvl w:ilvl="0" w:tplc="E0E06ED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16E7F"/>
    <w:multiLevelType w:val="hybridMultilevel"/>
    <w:tmpl w:val="3B824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830EE3"/>
    <w:multiLevelType w:val="hybridMultilevel"/>
    <w:tmpl w:val="8B407A2E"/>
    <w:lvl w:ilvl="0" w:tplc="DDEE9E18">
      <w:start w:val="4"/>
      <w:numFmt w:val="decimal"/>
      <w:lvlText w:val="%1"/>
      <w:lvlJc w:val="left"/>
      <w:pPr>
        <w:ind w:left="1704" w:hanging="360"/>
      </w:pPr>
      <w:rPr>
        <w:rFonts w:hint="default"/>
      </w:rPr>
    </w:lvl>
    <w:lvl w:ilvl="1" w:tplc="04270019" w:tentative="1">
      <w:start w:val="1"/>
      <w:numFmt w:val="lowerLetter"/>
      <w:lvlText w:val="%2."/>
      <w:lvlJc w:val="left"/>
      <w:pPr>
        <w:ind w:left="2424" w:hanging="360"/>
      </w:pPr>
    </w:lvl>
    <w:lvl w:ilvl="2" w:tplc="0427001B" w:tentative="1">
      <w:start w:val="1"/>
      <w:numFmt w:val="lowerRoman"/>
      <w:lvlText w:val="%3."/>
      <w:lvlJc w:val="right"/>
      <w:pPr>
        <w:ind w:left="3144" w:hanging="180"/>
      </w:pPr>
    </w:lvl>
    <w:lvl w:ilvl="3" w:tplc="0427000F" w:tentative="1">
      <w:start w:val="1"/>
      <w:numFmt w:val="decimal"/>
      <w:lvlText w:val="%4."/>
      <w:lvlJc w:val="left"/>
      <w:pPr>
        <w:ind w:left="3864" w:hanging="360"/>
      </w:pPr>
    </w:lvl>
    <w:lvl w:ilvl="4" w:tplc="04270019" w:tentative="1">
      <w:start w:val="1"/>
      <w:numFmt w:val="lowerLetter"/>
      <w:lvlText w:val="%5."/>
      <w:lvlJc w:val="left"/>
      <w:pPr>
        <w:ind w:left="4584" w:hanging="360"/>
      </w:pPr>
    </w:lvl>
    <w:lvl w:ilvl="5" w:tplc="0427001B" w:tentative="1">
      <w:start w:val="1"/>
      <w:numFmt w:val="lowerRoman"/>
      <w:lvlText w:val="%6."/>
      <w:lvlJc w:val="right"/>
      <w:pPr>
        <w:ind w:left="5304" w:hanging="180"/>
      </w:pPr>
    </w:lvl>
    <w:lvl w:ilvl="6" w:tplc="0427000F" w:tentative="1">
      <w:start w:val="1"/>
      <w:numFmt w:val="decimal"/>
      <w:lvlText w:val="%7."/>
      <w:lvlJc w:val="left"/>
      <w:pPr>
        <w:ind w:left="6024" w:hanging="360"/>
      </w:pPr>
    </w:lvl>
    <w:lvl w:ilvl="7" w:tplc="04270019" w:tentative="1">
      <w:start w:val="1"/>
      <w:numFmt w:val="lowerLetter"/>
      <w:lvlText w:val="%8."/>
      <w:lvlJc w:val="left"/>
      <w:pPr>
        <w:ind w:left="6744" w:hanging="360"/>
      </w:pPr>
    </w:lvl>
    <w:lvl w:ilvl="8" w:tplc="0427001B" w:tentative="1">
      <w:start w:val="1"/>
      <w:numFmt w:val="lowerRoman"/>
      <w:lvlText w:val="%9."/>
      <w:lvlJc w:val="right"/>
      <w:pPr>
        <w:ind w:left="7464" w:hanging="180"/>
      </w:pPr>
    </w:lvl>
  </w:abstractNum>
  <w:abstractNum w:abstractNumId="5" w15:restartNumberingAfterBreak="0">
    <w:nsid w:val="0D0B1621"/>
    <w:multiLevelType w:val="hybridMultilevel"/>
    <w:tmpl w:val="9D0C4CDE"/>
    <w:lvl w:ilvl="0" w:tplc="04F0DC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F131146"/>
    <w:multiLevelType w:val="hybridMultilevel"/>
    <w:tmpl w:val="1220949E"/>
    <w:lvl w:ilvl="0" w:tplc="E47052FC">
      <w:start w:val="2"/>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7" w15:restartNumberingAfterBreak="0">
    <w:nsid w:val="12404C01"/>
    <w:multiLevelType w:val="hybridMultilevel"/>
    <w:tmpl w:val="5FEEACEE"/>
    <w:lvl w:ilvl="0" w:tplc="29003AE8">
      <w:start w:val="1"/>
      <w:numFmt w:val="decimal"/>
      <w:lvlText w:val="%1."/>
      <w:lvlJc w:val="left"/>
      <w:pPr>
        <w:ind w:left="1335" w:hanging="360"/>
      </w:pPr>
      <w:rPr>
        <w:rFonts w:hint="default"/>
      </w:rPr>
    </w:lvl>
    <w:lvl w:ilvl="1" w:tplc="04270019" w:tentative="1">
      <w:start w:val="1"/>
      <w:numFmt w:val="lowerLetter"/>
      <w:lvlText w:val="%2."/>
      <w:lvlJc w:val="left"/>
      <w:pPr>
        <w:ind w:left="2055" w:hanging="360"/>
      </w:pPr>
    </w:lvl>
    <w:lvl w:ilvl="2" w:tplc="0427001B" w:tentative="1">
      <w:start w:val="1"/>
      <w:numFmt w:val="lowerRoman"/>
      <w:lvlText w:val="%3."/>
      <w:lvlJc w:val="right"/>
      <w:pPr>
        <w:ind w:left="2775" w:hanging="180"/>
      </w:pPr>
    </w:lvl>
    <w:lvl w:ilvl="3" w:tplc="0427000F" w:tentative="1">
      <w:start w:val="1"/>
      <w:numFmt w:val="decimal"/>
      <w:lvlText w:val="%4."/>
      <w:lvlJc w:val="left"/>
      <w:pPr>
        <w:ind w:left="3495" w:hanging="360"/>
      </w:pPr>
    </w:lvl>
    <w:lvl w:ilvl="4" w:tplc="04270019" w:tentative="1">
      <w:start w:val="1"/>
      <w:numFmt w:val="lowerLetter"/>
      <w:lvlText w:val="%5."/>
      <w:lvlJc w:val="left"/>
      <w:pPr>
        <w:ind w:left="4215" w:hanging="360"/>
      </w:pPr>
    </w:lvl>
    <w:lvl w:ilvl="5" w:tplc="0427001B" w:tentative="1">
      <w:start w:val="1"/>
      <w:numFmt w:val="lowerRoman"/>
      <w:lvlText w:val="%6."/>
      <w:lvlJc w:val="right"/>
      <w:pPr>
        <w:ind w:left="4935" w:hanging="180"/>
      </w:pPr>
    </w:lvl>
    <w:lvl w:ilvl="6" w:tplc="0427000F" w:tentative="1">
      <w:start w:val="1"/>
      <w:numFmt w:val="decimal"/>
      <w:lvlText w:val="%7."/>
      <w:lvlJc w:val="left"/>
      <w:pPr>
        <w:ind w:left="5655" w:hanging="360"/>
      </w:pPr>
    </w:lvl>
    <w:lvl w:ilvl="7" w:tplc="04270019" w:tentative="1">
      <w:start w:val="1"/>
      <w:numFmt w:val="lowerLetter"/>
      <w:lvlText w:val="%8."/>
      <w:lvlJc w:val="left"/>
      <w:pPr>
        <w:ind w:left="6375" w:hanging="360"/>
      </w:pPr>
    </w:lvl>
    <w:lvl w:ilvl="8" w:tplc="0427001B" w:tentative="1">
      <w:start w:val="1"/>
      <w:numFmt w:val="lowerRoman"/>
      <w:lvlText w:val="%9."/>
      <w:lvlJc w:val="right"/>
      <w:pPr>
        <w:ind w:left="7095" w:hanging="180"/>
      </w:pPr>
    </w:lvl>
  </w:abstractNum>
  <w:abstractNum w:abstractNumId="8" w15:restartNumberingAfterBreak="0">
    <w:nsid w:val="231E7A50"/>
    <w:multiLevelType w:val="hybridMultilevel"/>
    <w:tmpl w:val="C08AF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E45F20"/>
    <w:multiLevelType w:val="hybridMultilevel"/>
    <w:tmpl w:val="AD38AF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12D36"/>
    <w:multiLevelType w:val="hybridMultilevel"/>
    <w:tmpl w:val="AE188338"/>
    <w:lvl w:ilvl="0" w:tplc="6B367DE2">
      <w:start w:val="1"/>
      <w:numFmt w:val="decimal"/>
      <w:lvlText w:val="%1."/>
      <w:lvlJc w:val="left"/>
      <w:pPr>
        <w:ind w:left="1650" w:hanging="360"/>
      </w:pPr>
      <w:rPr>
        <w:rFonts w:hint="default"/>
        <w:b w:val="0"/>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1"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1874912"/>
    <w:multiLevelType w:val="hybridMultilevel"/>
    <w:tmpl w:val="09EC029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3592825"/>
    <w:multiLevelType w:val="hybridMultilevel"/>
    <w:tmpl w:val="FCB2BB76"/>
    <w:lvl w:ilvl="0" w:tplc="8A1A7F24">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14" w15:restartNumberingAfterBreak="0">
    <w:nsid w:val="350B1ABE"/>
    <w:multiLevelType w:val="hybridMultilevel"/>
    <w:tmpl w:val="8DD0E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DB5170"/>
    <w:multiLevelType w:val="hybridMultilevel"/>
    <w:tmpl w:val="23BC6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2D3224"/>
    <w:multiLevelType w:val="hybridMultilevel"/>
    <w:tmpl w:val="B87E449A"/>
    <w:lvl w:ilvl="0" w:tplc="87149438">
      <w:start w:val="1"/>
      <w:numFmt w:val="decimal"/>
      <w:lvlText w:val="%1)"/>
      <w:lvlJc w:val="left"/>
      <w:pPr>
        <w:ind w:left="1092" w:hanging="360"/>
      </w:pPr>
      <w:rPr>
        <w:rFonts w:hint="default"/>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17" w15:restartNumberingAfterBreak="0">
    <w:nsid w:val="40C2073F"/>
    <w:multiLevelType w:val="multilevel"/>
    <w:tmpl w:val="51BC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A2F2CA2"/>
    <w:multiLevelType w:val="hybridMultilevel"/>
    <w:tmpl w:val="0442CD64"/>
    <w:lvl w:ilvl="0" w:tplc="EF3C78FE">
      <w:start w:val="1"/>
      <w:numFmt w:val="decimal"/>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20" w15:restartNumberingAfterBreak="0">
    <w:nsid w:val="4C18737E"/>
    <w:multiLevelType w:val="hybridMultilevel"/>
    <w:tmpl w:val="93EAF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B0553A"/>
    <w:multiLevelType w:val="hybridMultilevel"/>
    <w:tmpl w:val="4B80E4EC"/>
    <w:lvl w:ilvl="0" w:tplc="C1AC7E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0E05570"/>
    <w:multiLevelType w:val="hybridMultilevel"/>
    <w:tmpl w:val="AABC5F14"/>
    <w:lvl w:ilvl="0" w:tplc="2BCCA790">
      <w:numFmt w:val="bullet"/>
      <w:lvlText w:val="-"/>
      <w:lvlJc w:val="left"/>
      <w:pPr>
        <w:ind w:left="510" w:hanging="360"/>
      </w:pPr>
      <w:rPr>
        <w:rFonts w:ascii="Calibri" w:eastAsia="Times New Roman" w:hAnsi="Calibri" w:cs="Calibri" w:hint="default"/>
      </w:rPr>
    </w:lvl>
    <w:lvl w:ilvl="1" w:tplc="04270003">
      <w:start w:val="1"/>
      <w:numFmt w:val="bullet"/>
      <w:lvlText w:val="o"/>
      <w:lvlJc w:val="left"/>
      <w:pPr>
        <w:ind w:left="1230" w:hanging="360"/>
      </w:pPr>
      <w:rPr>
        <w:rFonts w:ascii="Courier New" w:hAnsi="Courier New" w:cs="Courier New" w:hint="default"/>
      </w:rPr>
    </w:lvl>
    <w:lvl w:ilvl="2" w:tplc="04270005">
      <w:start w:val="1"/>
      <w:numFmt w:val="bullet"/>
      <w:lvlText w:val=""/>
      <w:lvlJc w:val="left"/>
      <w:pPr>
        <w:ind w:left="1950" w:hanging="360"/>
      </w:pPr>
      <w:rPr>
        <w:rFonts w:ascii="Wingdings" w:hAnsi="Wingdings" w:hint="default"/>
      </w:rPr>
    </w:lvl>
    <w:lvl w:ilvl="3" w:tplc="04270001">
      <w:start w:val="1"/>
      <w:numFmt w:val="bullet"/>
      <w:lvlText w:val=""/>
      <w:lvlJc w:val="left"/>
      <w:pPr>
        <w:ind w:left="2670" w:hanging="360"/>
      </w:pPr>
      <w:rPr>
        <w:rFonts w:ascii="Symbol" w:hAnsi="Symbol" w:hint="default"/>
      </w:rPr>
    </w:lvl>
    <w:lvl w:ilvl="4" w:tplc="04270003">
      <w:start w:val="1"/>
      <w:numFmt w:val="bullet"/>
      <w:lvlText w:val="o"/>
      <w:lvlJc w:val="left"/>
      <w:pPr>
        <w:ind w:left="3390" w:hanging="360"/>
      </w:pPr>
      <w:rPr>
        <w:rFonts w:ascii="Courier New" w:hAnsi="Courier New" w:cs="Courier New" w:hint="default"/>
      </w:rPr>
    </w:lvl>
    <w:lvl w:ilvl="5" w:tplc="04270005">
      <w:start w:val="1"/>
      <w:numFmt w:val="bullet"/>
      <w:lvlText w:val=""/>
      <w:lvlJc w:val="left"/>
      <w:pPr>
        <w:ind w:left="4110" w:hanging="360"/>
      </w:pPr>
      <w:rPr>
        <w:rFonts w:ascii="Wingdings" w:hAnsi="Wingdings" w:hint="default"/>
      </w:rPr>
    </w:lvl>
    <w:lvl w:ilvl="6" w:tplc="04270001">
      <w:start w:val="1"/>
      <w:numFmt w:val="bullet"/>
      <w:lvlText w:val=""/>
      <w:lvlJc w:val="left"/>
      <w:pPr>
        <w:ind w:left="4830" w:hanging="360"/>
      </w:pPr>
      <w:rPr>
        <w:rFonts w:ascii="Symbol" w:hAnsi="Symbol" w:hint="default"/>
      </w:rPr>
    </w:lvl>
    <w:lvl w:ilvl="7" w:tplc="04270003">
      <w:start w:val="1"/>
      <w:numFmt w:val="bullet"/>
      <w:lvlText w:val="o"/>
      <w:lvlJc w:val="left"/>
      <w:pPr>
        <w:ind w:left="5550" w:hanging="360"/>
      </w:pPr>
      <w:rPr>
        <w:rFonts w:ascii="Courier New" w:hAnsi="Courier New" w:cs="Courier New" w:hint="default"/>
      </w:rPr>
    </w:lvl>
    <w:lvl w:ilvl="8" w:tplc="04270005">
      <w:start w:val="1"/>
      <w:numFmt w:val="bullet"/>
      <w:lvlText w:val=""/>
      <w:lvlJc w:val="left"/>
      <w:pPr>
        <w:ind w:left="6270" w:hanging="360"/>
      </w:pPr>
      <w:rPr>
        <w:rFonts w:ascii="Wingdings" w:hAnsi="Wingdings" w:hint="default"/>
      </w:rPr>
    </w:lvl>
  </w:abstractNum>
  <w:abstractNum w:abstractNumId="25" w15:restartNumberingAfterBreak="0">
    <w:nsid w:val="5140519C"/>
    <w:multiLevelType w:val="multilevel"/>
    <w:tmpl w:val="091CC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905833"/>
    <w:multiLevelType w:val="hybridMultilevel"/>
    <w:tmpl w:val="88186A42"/>
    <w:lvl w:ilvl="0" w:tplc="E08C06BA">
      <w:start w:val="1"/>
      <w:numFmt w:val="decimal"/>
      <w:lvlText w:val="%1."/>
      <w:lvlJc w:val="left"/>
      <w:pPr>
        <w:ind w:left="852" w:hanging="360"/>
      </w:pPr>
      <w:rPr>
        <w:rFonts w:hint="default"/>
      </w:rPr>
    </w:lvl>
    <w:lvl w:ilvl="1" w:tplc="04270019" w:tentative="1">
      <w:start w:val="1"/>
      <w:numFmt w:val="lowerLetter"/>
      <w:lvlText w:val="%2."/>
      <w:lvlJc w:val="left"/>
      <w:pPr>
        <w:ind w:left="1572" w:hanging="360"/>
      </w:pPr>
    </w:lvl>
    <w:lvl w:ilvl="2" w:tplc="0427001B" w:tentative="1">
      <w:start w:val="1"/>
      <w:numFmt w:val="lowerRoman"/>
      <w:lvlText w:val="%3."/>
      <w:lvlJc w:val="right"/>
      <w:pPr>
        <w:ind w:left="2292" w:hanging="180"/>
      </w:pPr>
    </w:lvl>
    <w:lvl w:ilvl="3" w:tplc="0427000F" w:tentative="1">
      <w:start w:val="1"/>
      <w:numFmt w:val="decimal"/>
      <w:lvlText w:val="%4."/>
      <w:lvlJc w:val="left"/>
      <w:pPr>
        <w:ind w:left="3012" w:hanging="360"/>
      </w:pPr>
    </w:lvl>
    <w:lvl w:ilvl="4" w:tplc="04270019" w:tentative="1">
      <w:start w:val="1"/>
      <w:numFmt w:val="lowerLetter"/>
      <w:lvlText w:val="%5."/>
      <w:lvlJc w:val="left"/>
      <w:pPr>
        <w:ind w:left="3732" w:hanging="360"/>
      </w:pPr>
    </w:lvl>
    <w:lvl w:ilvl="5" w:tplc="0427001B" w:tentative="1">
      <w:start w:val="1"/>
      <w:numFmt w:val="lowerRoman"/>
      <w:lvlText w:val="%6."/>
      <w:lvlJc w:val="right"/>
      <w:pPr>
        <w:ind w:left="4452" w:hanging="180"/>
      </w:pPr>
    </w:lvl>
    <w:lvl w:ilvl="6" w:tplc="0427000F" w:tentative="1">
      <w:start w:val="1"/>
      <w:numFmt w:val="decimal"/>
      <w:lvlText w:val="%7."/>
      <w:lvlJc w:val="left"/>
      <w:pPr>
        <w:ind w:left="5172" w:hanging="360"/>
      </w:pPr>
    </w:lvl>
    <w:lvl w:ilvl="7" w:tplc="04270019" w:tentative="1">
      <w:start w:val="1"/>
      <w:numFmt w:val="lowerLetter"/>
      <w:lvlText w:val="%8."/>
      <w:lvlJc w:val="left"/>
      <w:pPr>
        <w:ind w:left="5892" w:hanging="360"/>
      </w:pPr>
    </w:lvl>
    <w:lvl w:ilvl="8" w:tplc="0427001B" w:tentative="1">
      <w:start w:val="1"/>
      <w:numFmt w:val="lowerRoman"/>
      <w:lvlText w:val="%9."/>
      <w:lvlJc w:val="right"/>
      <w:pPr>
        <w:ind w:left="6612" w:hanging="180"/>
      </w:pPr>
    </w:lvl>
  </w:abstractNum>
  <w:abstractNum w:abstractNumId="27"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96137B3"/>
    <w:multiLevelType w:val="multilevel"/>
    <w:tmpl w:val="F3D4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F874EF"/>
    <w:multiLevelType w:val="hybridMultilevel"/>
    <w:tmpl w:val="EA04584C"/>
    <w:lvl w:ilvl="0" w:tplc="E3FCC090">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0" w15:restartNumberingAfterBreak="0">
    <w:nsid w:val="5C783F47"/>
    <w:multiLevelType w:val="hybridMultilevel"/>
    <w:tmpl w:val="1980B4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EBC1D15"/>
    <w:multiLevelType w:val="hybridMultilevel"/>
    <w:tmpl w:val="36DE56F2"/>
    <w:lvl w:ilvl="0" w:tplc="5002D04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2" w15:restartNumberingAfterBreak="0">
    <w:nsid w:val="629E206D"/>
    <w:multiLevelType w:val="hybridMultilevel"/>
    <w:tmpl w:val="570C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517367"/>
    <w:multiLevelType w:val="hybridMultilevel"/>
    <w:tmpl w:val="F36E6858"/>
    <w:lvl w:ilvl="0" w:tplc="E738E2BC">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34" w15:restartNumberingAfterBreak="0">
    <w:nsid w:val="674A5EAB"/>
    <w:multiLevelType w:val="hybridMultilevel"/>
    <w:tmpl w:val="7088A856"/>
    <w:lvl w:ilvl="0" w:tplc="E2545912">
      <w:start w:val="1"/>
      <w:numFmt w:val="bullet"/>
      <w:lvlText w:val="-"/>
      <w:lvlJc w:val="left"/>
      <w:pPr>
        <w:ind w:left="1080" w:hanging="360"/>
      </w:pPr>
      <w:rPr>
        <w:rFonts w:ascii="Calibri" w:eastAsia="Aptos" w:hAnsi="Calibri" w:cs="Calibri"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35" w15:restartNumberingAfterBreak="0">
    <w:nsid w:val="68AC5F03"/>
    <w:multiLevelType w:val="hybridMultilevel"/>
    <w:tmpl w:val="FF86420C"/>
    <w:lvl w:ilvl="0" w:tplc="3B4C639E">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36" w15:restartNumberingAfterBreak="0">
    <w:nsid w:val="706F2F71"/>
    <w:multiLevelType w:val="hybridMultilevel"/>
    <w:tmpl w:val="A93AAA16"/>
    <w:lvl w:ilvl="0" w:tplc="6DC472E8">
      <w:start w:val="3"/>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37" w15:restartNumberingAfterBreak="0">
    <w:nsid w:val="70897B11"/>
    <w:multiLevelType w:val="multilevel"/>
    <w:tmpl w:val="F83E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C24EAF"/>
    <w:multiLevelType w:val="hybridMultilevel"/>
    <w:tmpl w:val="662653AE"/>
    <w:lvl w:ilvl="0" w:tplc="FFFFFFFF">
      <w:start w:val="1"/>
      <w:numFmt w:val="decimal"/>
      <w:lvlText w:val="%1."/>
      <w:lvlJc w:val="left"/>
      <w:pPr>
        <w:ind w:left="1272" w:hanging="360"/>
      </w:pPr>
      <w:rPr>
        <w:rFonts w:hint="default"/>
      </w:rPr>
    </w:lvl>
    <w:lvl w:ilvl="1" w:tplc="FFFFFFFF" w:tentative="1">
      <w:start w:val="1"/>
      <w:numFmt w:val="lowerLetter"/>
      <w:lvlText w:val="%2."/>
      <w:lvlJc w:val="left"/>
      <w:pPr>
        <w:ind w:left="1992" w:hanging="360"/>
      </w:pPr>
    </w:lvl>
    <w:lvl w:ilvl="2" w:tplc="FFFFFFFF" w:tentative="1">
      <w:start w:val="1"/>
      <w:numFmt w:val="lowerRoman"/>
      <w:lvlText w:val="%3."/>
      <w:lvlJc w:val="right"/>
      <w:pPr>
        <w:ind w:left="2712" w:hanging="180"/>
      </w:pPr>
    </w:lvl>
    <w:lvl w:ilvl="3" w:tplc="FFFFFFFF" w:tentative="1">
      <w:start w:val="1"/>
      <w:numFmt w:val="decimal"/>
      <w:lvlText w:val="%4."/>
      <w:lvlJc w:val="left"/>
      <w:pPr>
        <w:ind w:left="3432" w:hanging="360"/>
      </w:pPr>
    </w:lvl>
    <w:lvl w:ilvl="4" w:tplc="FFFFFFFF" w:tentative="1">
      <w:start w:val="1"/>
      <w:numFmt w:val="lowerLetter"/>
      <w:lvlText w:val="%5."/>
      <w:lvlJc w:val="left"/>
      <w:pPr>
        <w:ind w:left="4152" w:hanging="360"/>
      </w:pPr>
    </w:lvl>
    <w:lvl w:ilvl="5" w:tplc="FFFFFFFF" w:tentative="1">
      <w:start w:val="1"/>
      <w:numFmt w:val="lowerRoman"/>
      <w:lvlText w:val="%6."/>
      <w:lvlJc w:val="right"/>
      <w:pPr>
        <w:ind w:left="4872" w:hanging="180"/>
      </w:pPr>
    </w:lvl>
    <w:lvl w:ilvl="6" w:tplc="FFFFFFFF" w:tentative="1">
      <w:start w:val="1"/>
      <w:numFmt w:val="decimal"/>
      <w:lvlText w:val="%7."/>
      <w:lvlJc w:val="left"/>
      <w:pPr>
        <w:ind w:left="5592" w:hanging="360"/>
      </w:pPr>
    </w:lvl>
    <w:lvl w:ilvl="7" w:tplc="FFFFFFFF" w:tentative="1">
      <w:start w:val="1"/>
      <w:numFmt w:val="lowerLetter"/>
      <w:lvlText w:val="%8."/>
      <w:lvlJc w:val="left"/>
      <w:pPr>
        <w:ind w:left="6312" w:hanging="360"/>
      </w:pPr>
    </w:lvl>
    <w:lvl w:ilvl="8" w:tplc="FFFFFFFF" w:tentative="1">
      <w:start w:val="1"/>
      <w:numFmt w:val="lowerRoman"/>
      <w:lvlText w:val="%9."/>
      <w:lvlJc w:val="right"/>
      <w:pPr>
        <w:ind w:left="7032" w:hanging="180"/>
      </w:pPr>
    </w:lvl>
  </w:abstractNum>
  <w:abstractNum w:abstractNumId="39" w15:restartNumberingAfterBreak="0">
    <w:nsid w:val="749961C9"/>
    <w:multiLevelType w:val="hybridMultilevel"/>
    <w:tmpl w:val="13EA500A"/>
    <w:lvl w:ilvl="0" w:tplc="04C0AEF4">
      <w:start w:val="1"/>
      <w:numFmt w:val="decimal"/>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6FF706F"/>
    <w:multiLevelType w:val="hybridMultilevel"/>
    <w:tmpl w:val="6680BE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F35D67"/>
    <w:multiLevelType w:val="hybridMultilevel"/>
    <w:tmpl w:val="749C10A2"/>
    <w:lvl w:ilvl="0" w:tplc="0EF8AE0C">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2" w15:restartNumberingAfterBreak="0">
    <w:nsid w:val="79533F3F"/>
    <w:multiLevelType w:val="hybridMultilevel"/>
    <w:tmpl w:val="80BE8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756C56"/>
    <w:multiLevelType w:val="hybridMultilevel"/>
    <w:tmpl w:val="93EAF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D62692C"/>
    <w:multiLevelType w:val="hybridMultilevel"/>
    <w:tmpl w:val="0C18319E"/>
    <w:lvl w:ilvl="0" w:tplc="0776B5D4">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45" w15:restartNumberingAfterBreak="0">
    <w:nsid w:val="7FA40C26"/>
    <w:multiLevelType w:val="hybridMultilevel"/>
    <w:tmpl w:val="662653AE"/>
    <w:lvl w:ilvl="0" w:tplc="AA5E59CC">
      <w:start w:val="1"/>
      <w:numFmt w:val="decimal"/>
      <w:lvlText w:val="%1."/>
      <w:lvlJc w:val="left"/>
      <w:pPr>
        <w:ind w:left="1272" w:hanging="360"/>
      </w:pPr>
      <w:rPr>
        <w:rFonts w:hint="default"/>
      </w:rPr>
    </w:lvl>
    <w:lvl w:ilvl="1" w:tplc="04270019" w:tentative="1">
      <w:start w:val="1"/>
      <w:numFmt w:val="lowerLetter"/>
      <w:lvlText w:val="%2."/>
      <w:lvlJc w:val="left"/>
      <w:pPr>
        <w:ind w:left="1992" w:hanging="360"/>
      </w:pPr>
    </w:lvl>
    <w:lvl w:ilvl="2" w:tplc="0427001B" w:tentative="1">
      <w:start w:val="1"/>
      <w:numFmt w:val="lowerRoman"/>
      <w:lvlText w:val="%3."/>
      <w:lvlJc w:val="right"/>
      <w:pPr>
        <w:ind w:left="2712" w:hanging="180"/>
      </w:pPr>
    </w:lvl>
    <w:lvl w:ilvl="3" w:tplc="0427000F" w:tentative="1">
      <w:start w:val="1"/>
      <w:numFmt w:val="decimal"/>
      <w:lvlText w:val="%4."/>
      <w:lvlJc w:val="left"/>
      <w:pPr>
        <w:ind w:left="3432" w:hanging="360"/>
      </w:pPr>
    </w:lvl>
    <w:lvl w:ilvl="4" w:tplc="04270019" w:tentative="1">
      <w:start w:val="1"/>
      <w:numFmt w:val="lowerLetter"/>
      <w:lvlText w:val="%5."/>
      <w:lvlJc w:val="left"/>
      <w:pPr>
        <w:ind w:left="4152" w:hanging="360"/>
      </w:pPr>
    </w:lvl>
    <w:lvl w:ilvl="5" w:tplc="0427001B" w:tentative="1">
      <w:start w:val="1"/>
      <w:numFmt w:val="lowerRoman"/>
      <w:lvlText w:val="%6."/>
      <w:lvlJc w:val="right"/>
      <w:pPr>
        <w:ind w:left="4872" w:hanging="180"/>
      </w:pPr>
    </w:lvl>
    <w:lvl w:ilvl="6" w:tplc="0427000F" w:tentative="1">
      <w:start w:val="1"/>
      <w:numFmt w:val="decimal"/>
      <w:lvlText w:val="%7."/>
      <w:lvlJc w:val="left"/>
      <w:pPr>
        <w:ind w:left="5592" w:hanging="360"/>
      </w:pPr>
    </w:lvl>
    <w:lvl w:ilvl="7" w:tplc="04270019" w:tentative="1">
      <w:start w:val="1"/>
      <w:numFmt w:val="lowerLetter"/>
      <w:lvlText w:val="%8."/>
      <w:lvlJc w:val="left"/>
      <w:pPr>
        <w:ind w:left="6312" w:hanging="360"/>
      </w:pPr>
    </w:lvl>
    <w:lvl w:ilvl="8" w:tplc="0427001B" w:tentative="1">
      <w:start w:val="1"/>
      <w:numFmt w:val="lowerRoman"/>
      <w:lvlText w:val="%9."/>
      <w:lvlJc w:val="right"/>
      <w:pPr>
        <w:ind w:left="7032" w:hanging="180"/>
      </w:pPr>
    </w:lvl>
  </w:abstractNum>
  <w:num w:numId="1" w16cid:durableId="7019752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6889621">
    <w:abstractNumId w:val="33"/>
  </w:num>
  <w:num w:numId="3" w16cid:durableId="1369180204">
    <w:abstractNumId w:val="0"/>
  </w:num>
  <w:num w:numId="4" w16cid:durableId="503593767">
    <w:abstractNumId w:val="11"/>
  </w:num>
  <w:num w:numId="5" w16cid:durableId="13463147">
    <w:abstractNumId w:val="5"/>
  </w:num>
  <w:num w:numId="6" w16cid:durableId="516117065">
    <w:abstractNumId w:val="31"/>
  </w:num>
  <w:num w:numId="7" w16cid:durableId="636883041">
    <w:abstractNumId w:val="27"/>
  </w:num>
  <w:num w:numId="8" w16cid:durableId="423914734">
    <w:abstractNumId w:val="19"/>
  </w:num>
  <w:num w:numId="9" w16cid:durableId="293755672">
    <w:abstractNumId w:val="22"/>
  </w:num>
  <w:num w:numId="10" w16cid:durableId="647593092">
    <w:abstractNumId w:val="2"/>
  </w:num>
  <w:num w:numId="11" w16cid:durableId="1034964214">
    <w:abstractNumId w:val="6"/>
  </w:num>
  <w:num w:numId="12" w16cid:durableId="2134277512">
    <w:abstractNumId w:val="20"/>
  </w:num>
  <w:num w:numId="13" w16cid:durableId="279845076">
    <w:abstractNumId w:val="43"/>
  </w:num>
  <w:num w:numId="14" w16cid:durableId="1623418563">
    <w:abstractNumId w:val="3"/>
  </w:num>
  <w:num w:numId="15" w16cid:durableId="661393026">
    <w:abstractNumId w:val="17"/>
  </w:num>
  <w:num w:numId="16" w16cid:durableId="4018548">
    <w:abstractNumId w:val="4"/>
  </w:num>
  <w:num w:numId="17" w16cid:durableId="505946848">
    <w:abstractNumId w:val="15"/>
  </w:num>
  <w:num w:numId="18" w16cid:durableId="102965463">
    <w:abstractNumId w:val="37"/>
  </w:num>
  <w:num w:numId="19" w16cid:durableId="1282691607">
    <w:abstractNumId w:val="45"/>
  </w:num>
  <w:num w:numId="20" w16cid:durableId="1380324839">
    <w:abstractNumId w:val="38"/>
  </w:num>
  <w:num w:numId="21" w16cid:durableId="589316291">
    <w:abstractNumId w:val="14"/>
  </w:num>
  <w:num w:numId="22" w16cid:durableId="1658265389">
    <w:abstractNumId w:val="24"/>
  </w:num>
  <w:num w:numId="23" w16cid:durableId="1097797983">
    <w:abstractNumId w:val="26"/>
  </w:num>
  <w:num w:numId="24" w16cid:durableId="1983542077">
    <w:abstractNumId w:val="8"/>
  </w:num>
  <w:num w:numId="25" w16cid:durableId="243338467">
    <w:abstractNumId w:val="41"/>
  </w:num>
  <w:num w:numId="26" w16cid:durableId="1589655826">
    <w:abstractNumId w:val="40"/>
  </w:num>
  <w:num w:numId="27" w16cid:durableId="198662913">
    <w:abstractNumId w:val="1"/>
  </w:num>
  <w:num w:numId="28" w16cid:durableId="2038313707">
    <w:abstractNumId w:val="28"/>
  </w:num>
  <w:num w:numId="29" w16cid:durableId="849025708">
    <w:abstractNumId w:val="25"/>
  </w:num>
  <w:num w:numId="30" w16cid:durableId="649289782">
    <w:abstractNumId w:val="36"/>
  </w:num>
  <w:num w:numId="31" w16cid:durableId="1326666727">
    <w:abstractNumId w:val="39"/>
  </w:num>
  <w:num w:numId="32" w16cid:durableId="1692024767">
    <w:abstractNumId w:val="44"/>
  </w:num>
  <w:num w:numId="33" w16cid:durableId="949435836">
    <w:abstractNumId w:val="16"/>
  </w:num>
  <w:num w:numId="34" w16cid:durableId="264655032">
    <w:abstractNumId w:val="21"/>
  </w:num>
  <w:num w:numId="35" w16cid:durableId="165094637">
    <w:abstractNumId w:val="18"/>
  </w:num>
  <w:num w:numId="36" w16cid:durableId="1827818026">
    <w:abstractNumId w:val="9"/>
  </w:num>
  <w:num w:numId="37" w16cid:durableId="1058630854">
    <w:abstractNumId w:val="32"/>
  </w:num>
  <w:num w:numId="38" w16cid:durableId="1818259460">
    <w:abstractNumId w:val="35"/>
  </w:num>
  <w:num w:numId="39" w16cid:durableId="1487238360">
    <w:abstractNumId w:val="13"/>
  </w:num>
  <w:num w:numId="40" w16cid:durableId="1426880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67206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0832472">
    <w:abstractNumId w:val="34"/>
  </w:num>
  <w:num w:numId="43" w16cid:durableId="1443572852">
    <w:abstractNumId w:val="7"/>
  </w:num>
  <w:num w:numId="44" w16cid:durableId="958950263">
    <w:abstractNumId w:val="29"/>
  </w:num>
  <w:num w:numId="45" w16cid:durableId="770442647">
    <w:abstractNumId w:val="42"/>
  </w:num>
  <w:num w:numId="46" w16cid:durableId="6644318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numStart w:val="4"/>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929"/>
    <w:rsid w:val="000024A9"/>
    <w:rsid w:val="00002D03"/>
    <w:rsid w:val="0000473B"/>
    <w:rsid w:val="00005977"/>
    <w:rsid w:val="00005AC0"/>
    <w:rsid w:val="000062D4"/>
    <w:rsid w:val="000152B0"/>
    <w:rsid w:val="00016EB0"/>
    <w:rsid w:val="000176EA"/>
    <w:rsid w:val="0001780C"/>
    <w:rsid w:val="00021420"/>
    <w:rsid w:val="00021832"/>
    <w:rsid w:val="00021A47"/>
    <w:rsid w:val="0002302F"/>
    <w:rsid w:val="000248DB"/>
    <w:rsid w:val="000269EB"/>
    <w:rsid w:val="00026DB6"/>
    <w:rsid w:val="000322CA"/>
    <w:rsid w:val="00033742"/>
    <w:rsid w:val="00035FAC"/>
    <w:rsid w:val="000419C3"/>
    <w:rsid w:val="000451F5"/>
    <w:rsid w:val="000473C3"/>
    <w:rsid w:val="00050312"/>
    <w:rsid w:val="0005337B"/>
    <w:rsid w:val="00054499"/>
    <w:rsid w:val="000545D9"/>
    <w:rsid w:val="00054958"/>
    <w:rsid w:val="00054BD7"/>
    <w:rsid w:val="00055129"/>
    <w:rsid w:val="000551E4"/>
    <w:rsid w:val="00056395"/>
    <w:rsid w:val="000569D9"/>
    <w:rsid w:val="0006086D"/>
    <w:rsid w:val="0006144C"/>
    <w:rsid w:val="0006202B"/>
    <w:rsid w:val="00064696"/>
    <w:rsid w:val="00065325"/>
    <w:rsid w:val="000707D3"/>
    <w:rsid w:val="00074BD4"/>
    <w:rsid w:val="00075131"/>
    <w:rsid w:val="00075420"/>
    <w:rsid w:val="00075E35"/>
    <w:rsid w:val="00076524"/>
    <w:rsid w:val="000766E1"/>
    <w:rsid w:val="00077BAD"/>
    <w:rsid w:val="0008062D"/>
    <w:rsid w:val="00080E7F"/>
    <w:rsid w:val="00081308"/>
    <w:rsid w:val="00083077"/>
    <w:rsid w:val="0008454C"/>
    <w:rsid w:val="00085548"/>
    <w:rsid w:val="00095D22"/>
    <w:rsid w:val="000960E3"/>
    <w:rsid w:val="000A0157"/>
    <w:rsid w:val="000A10BB"/>
    <w:rsid w:val="000A3918"/>
    <w:rsid w:val="000A42F3"/>
    <w:rsid w:val="000A4438"/>
    <w:rsid w:val="000A4A7F"/>
    <w:rsid w:val="000A5589"/>
    <w:rsid w:val="000A5920"/>
    <w:rsid w:val="000B14BA"/>
    <w:rsid w:val="000B2A75"/>
    <w:rsid w:val="000B2D0A"/>
    <w:rsid w:val="000B3D96"/>
    <w:rsid w:val="000B4154"/>
    <w:rsid w:val="000B5DB8"/>
    <w:rsid w:val="000B70EA"/>
    <w:rsid w:val="000C06B4"/>
    <w:rsid w:val="000C0804"/>
    <w:rsid w:val="000C0A2F"/>
    <w:rsid w:val="000C4319"/>
    <w:rsid w:val="000C4DA4"/>
    <w:rsid w:val="000D22DB"/>
    <w:rsid w:val="000D2ABF"/>
    <w:rsid w:val="000D365B"/>
    <w:rsid w:val="000D3BA2"/>
    <w:rsid w:val="000D3E00"/>
    <w:rsid w:val="000D4689"/>
    <w:rsid w:val="000D4991"/>
    <w:rsid w:val="000D64E1"/>
    <w:rsid w:val="000D6E48"/>
    <w:rsid w:val="000E02A1"/>
    <w:rsid w:val="000E1FFD"/>
    <w:rsid w:val="000E2CA3"/>
    <w:rsid w:val="000E593F"/>
    <w:rsid w:val="000E7CB0"/>
    <w:rsid w:val="000F05C1"/>
    <w:rsid w:val="000F3269"/>
    <w:rsid w:val="000F66DA"/>
    <w:rsid w:val="00101A59"/>
    <w:rsid w:val="0010455E"/>
    <w:rsid w:val="001058C0"/>
    <w:rsid w:val="00105A01"/>
    <w:rsid w:val="001077AB"/>
    <w:rsid w:val="0011189C"/>
    <w:rsid w:val="00114A5F"/>
    <w:rsid w:val="00116464"/>
    <w:rsid w:val="001176BA"/>
    <w:rsid w:val="00120655"/>
    <w:rsid w:val="00120A2C"/>
    <w:rsid w:val="0012159A"/>
    <w:rsid w:val="0012443A"/>
    <w:rsid w:val="00124681"/>
    <w:rsid w:val="00127BAA"/>
    <w:rsid w:val="00143CC1"/>
    <w:rsid w:val="00145074"/>
    <w:rsid w:val="00146E2E"/>
    <w:rsid w:val="001503F1"/>
    <w:rsid w:val="00150E78"/>
    <w:rsid w:val="00151274"/>
    <w:rsid w:val="001544A3"/>
    <w:rsid w:val="0015551C"/>
    <w:rsid w:val="0015578D"/>
    <w:rsid w:val="00155E78"/>
    <w:rsid w:val="00160013"/>
    <w:rsid w:val="00160853"/>
    <w:rsid w:val="001624FD"/>
    <w:rsid w:val="00164E13"/>
    <w:rsid w:val="00165A69"/>
    <w:rsid w:val="00173FEE"/>
    <w:rsid w:val="00174E97"/>
    <w:rsid w:val="001765FD"/>
    <w:rsid w:val="00180199"/>
    <w:rsid w:val="001804D4"/>
    <w:rsid w:val="00180811"/>
    <w:rsid w:val="00180C9F"/>
    <w:rsid w:val="00180EC4"/>
    <w:rsid w:val="001824DE"/>
    <w:rsid w:val="00185A21"/>
    <w:rsid w:val="0018657C"/>
    <w:rsid w:val="00186882"/>
    <w:rsid w:val="00190EC3"/>
    <w:rsid w:val="001913CC"/>
    <w:rsid w:val="00192AFA"/>
    <w:rsid w:val="001930DE"/>
    <w:rsid w:val="00193B6A"/>
    <w:rsid w:val="0019413C"/>
    <w:rsid w:val="00194870"/>
    <w:rsid w:val="001962CB"/>
    <w:rsid w:val="001975B4"/>
    <w:rsid w:val="001A03AC"/>
    <w:rsid w:val="001A0AEF"/>
    <w:rsid w:val="001A1147"/>
    <w:rsid w:val="001A11BF"/>
    <w:rsid w:val="001A24B3"/>
    <w:rsid w:val="001A3239"/>
    <w:rsid w:val="001A617F"/>
    <w:rsid w:val="001A6996"/>
    <w:rsid w:val="001A6E87"/>
    <w:rsid w:val="001A7033"/>
    <w:rsid w:val="001B3D82"/>
    <w:rsid w:val="001B559A"/>
    <w:rsid w:val="001C079E"/>
    <w:rsid w:val="001C1DD5"/>
    <w:rsid w:val="001C3BA3"/>
    <w:rsid w:val="001C4E43"/>
    <w:rsid w:val="001C4FAD"/>
    <w:rsid w:val="001D1595"/>
    <w:rsid w:val="001D1F44"/>
    <w:rsid w:val="001D2E2E"/>
    <w:rsid w:val="001D4DEB"/>
    <w:rsid w:val="001D7F42"/>
    <w:rsid w:val="001E09FF"/>
    <w:rsid w:val="001E3469"/>
    <w:rsid w:val="001E3D15"/>
    <w:rsid w:val="001E47E6"/>
    <w:rsid w:val="001E5779"/>
    <w:rsid w:val="001E58D9"/>
    <w:rsid w:val="001E7800"/>
    <w:rsid w:val="001F073A"/>
    <w:rsid w:val="001F2070"/>
    <w:rsid w:val="001F341B"/>
    <w:rsid w:val="001F34AF"/>
    <w:rsid w:val="0020292C"/>
    <w:rsid w:val="00204F64"/>
    <w:rsid w:val="00205DAA"/>
    <w:rsid w:val="0020756F"/>
    <w:rsid w:val="00213124"/>
    <w:rsid w:val="00213F74"/>
    <w:rsid w:val="00214AA0"/>
    <w:rsid w:val="002169DB"/>
    <w:rsid w:val="00220A92"/>
    <w:rsid w:val="00221F90"/>
    <w:rsid w:val="00227311"/>
    <w:rsid w:val="00231517"/>
    <w:rsid w:val="00232CD6"/>
    <w:rsid w:val="00233EBB"/>
    <w:rsid w:val="00233FF8"/>
    <w:rsid w:val="002404C0"/>
    <w:rsid w:val="002407C8"/>
    <w:rsid w:val="00240FB6"/>
    <w:rsid w:val="002427F4"/>
    <w:rsid w:val="00243C2F"/>
    <w:rsid w:val="00245177"/>
    <w:rsid w:val="00245983"/>
    <w:rsid w:val="00252CB6"/>
    <w:rsid w:val="00253626"/>
    <w:rsid w:val="00255455"/>
    <w:rsid w:val="00257C01"/>
    <w:rsid w:val="00257EF0"/>
    <w:rsid w:val="00260DF2"/>
    <w:rsid w:val="00263B95"/>
    <w:rsid w:val="00265D55"/>
    <w:rsid w:val="00266E3B"/>
    <w:rsid w:val="00276E0D"/>
    <w:rsid w:val="002773F2"/>
    <w:rsid w:val="00280633"/>
    <w:rsid w:val="00281EA1"/>
    <w:rsid w:val="0028341B"/>
    <w:rsid w:val="00283F57"/>
    <w:rsid w:val="0028423D"/>
    <w:rsid w:val="0028430C"/>
    <w:rsid w:val="002845B2"/>
    <w:rsid w:val="00285F68"/>
    <w:rsid w:val="0028706B"/>
    <w:rsid w:val="002931CD"/>
    <w:rsid w:val="00296F4A"/>
    <w:rsid w:val="002A2809"/>
    <w:rsid w:val="002A29D0"/>
    <w:rsid w:val="002A5891"/>
    <w:rsid w:val="002A678E"/>
    <w:rsid w:val="002A6F8F"/>
    <w:rsid w:val="002A78F8"/>
    <w:rsid w:val="002B127E"/>
    <w:rsid w:val="002B1B0F"/>
    <w:rsid w:val="002B35D6"/>
    <w:rsid w:val="002B3C1B"/>
    <w:rsid w:val="002B5D74"/>
    <w:rsid w:val="002B62B3"/>
    <w:rsid w:val="002B749E"/>
    <w:rsid w:val="002B7EAD"/>
    <w:rsid w:val="002C22A7"/>
    <w:rsid w:val="002C3257"/>
    <w:rsid w:val="002C3D8A"/>
    <w:rsid w:val="002C40DA"/>
    <w:rsid w:val="002C4D57"/>
    <w:rsid w:val="002C57F2"/>
    <w:rsid w:val="002C5ADE"/>
    <w:rsid w:val="002C5B37"/>
    <w:rsid w:val="002D145A"/>
    <w:rsid w:val="002D1C0A"/>
    <w:rsid w:val="002D1E7A"/>
    <w:rsid w:val="002D3DDB"/>
    <w:rsid w:val="002D6261"/>
    <w:rsid w:val="002E353F"/>
    <w:rsid w:val="002E4A72"/>
    <w:rsid w:val="002E516D"/>
    <w:rsid w:val="002E5544"/>
    <w:rsid w:val="002E570E"/>
    <w:rsid w:val="002E5727"/>
    <w:rsid w:val="002E6A79"/>
    <w:rsid w:val="002E7254"/>
    <w:rsid w:val="002F055E"/>
    <w:rsid w:val="002F0F6C"/>
    <w:rsid w:val="002F54D3"/>
    <w:rsid w:val="002F6838"/>
    <w:rsid w:val="002F71A0"/>
    <w:rsid w:val="00300E3B"/>
    <w:rsid w:val="00301DAA"/>
    <w:rsid w:val="003050FC"/>
    <w:rsid w:val="00306C50"/>
    <w:rsid w:val="00312AB8"/>
    <w:rsid w:val="00315130"/>
    <w:rsid w:val="00315813"/>
    <w:rsid w:val="0032123F"/>
    <w:rsid w:val="00325C9E"/>
    <w:rsid w:val="00325F69"/>
    <w:rsid w:val="00326B95"/>
    <w:rsid w:val="003316A9"/>
    <w:rsid w:val="003355D4"/>
    <w:rsid w:val="00336095"/>
    <w:rsid w:val="003362F4"/>
    <w:rsid w:val="0034229E"/>
    <w:rsid w:val="0034298F"/>
    <w:rsid w:val="00344B08"/>
    <w:rsid w:val="00345839"/>
    <w:rsid w:val="0034750B"/>
    <w:rsid w:val="0035145F"/>
    <w:rsid w:val="003533D9"/>
    <w:rsid w:val="00356EC8"/>
    <w:rsid w:val="00357902"/>
    <w:rsid w:val="00360FA3"/>
    <w:rsid w:val="003622A9"/>
    <w:rsid w:val="003663A9"/>
    <w:rsid w:val="003663B5"/>
    <w:rsid w:val="00366718"/>
    <w:rsid w:val="003678ED"/>
    <w:rsid w:val="003711D2"/>
    <w:rsid w:val="003712C3"/>
    <w:rsid w:val="00374462"/>
    <w:rsid w:val="003768B7"/>
    <w:rsid w:val="0037716A"/>
    <w:rsid w:val="003777AB"/>
    <w:rsid w:val="00383C5E"/>
    <w:rsid w:val="00384CA6"/>
    <w:rsid w:val="003850F6"/>
    <w:rsid w:val="00385A2A"/>
    <w:rsid w:val="003865A7"/>
    <w:rsid w:val="003867F7"/>
    <w:rsid w:val="00387CC9"/>
    <w:rsid w:val="00391070"/>
    <w:rsid w:val="00395C9A"/>
    <w:rsid w:val="0039616E"/>
    <w:rsid w:val="00397DFC"/>
    <w:rsid w:val="003A087D"/>
    <w:rsid w:val="003A19B1"/>
    <w:rsid w:val="003A1DCF"/>
    <w:rsid w:val="003A2B12"/>
    <w:rsid w:val="003A3133"/>
    <w:rsid w:val="003B0339"/>
    <w:rsid w:val="003B09E6"/>
    <w:rsid w:val="003B39C3"/>
    <w:rsid w:val="003B46B9"/>
    <w:rsid w:val="003B4CE8"/>
    <w:rsid w:val="003B5AB7"/>
    <w:rsid w:val="003B7812"/>
    <w:rsid w:val="003C13DA"/>
    <w:rsid w:val="003C32E2"/>
    <w:rsid w:val="003C6B17"/>
    <w:rsid w:val="003C6DA9"/>
    <w:rsid w:val="003D1E36"/>
    <w:rsid w:val="003D2A09"/>
    <w:rsid w:val="003D7DA5"/>
    <w:rsid w:val="003D7F82"/>
    <w:rsid w:val="003E0D4A"/>
    <w:rsid w:val="003E10BA"/>
    <w:rsid w:val="003E18D2"/>
    <w:rsid w:val="003E594D"/>
    <w:rsid w:val="003E67F1"/>
    <w:rsid w:val="003E712C"/>
    <w:rsid w:val="003E7D23"/>
    <w:rsid w:val="003F15BA"/>
    <w:rsid w:val="003F1EC1"/>
    <w:rsid w:val="003F2EEF"/>
    <w:rsid w:val="003F4BE1"/>
    <w:rsid w:val="003F5A47"/>
    <w:rsid w:val="003F5AFE"/>
    <w:rsid w:val="003F627E"/>
    <w:rsid w:val="003F7587"/>
    <w:rsid w:val="00400022"/>
    <w:rsid w:val="004035A2"/>
    <w:rsid w:val="004036D3"/>
    <w:rsid w:val="004038A2"/>
    <w:rsid w:val="00403B5F"/>
    <w:rsid w:val="0040522A"/>
    <w:rsid w:val="004071B8"/>
    <w:rsid w:val="00407E35"/>
    <w:rsid w:val="00410BAE"/>
    <w:rsid w:val="00410FBB"/>
    <w:rsid w:val="00411F8D"/>
    <w:rsid w:val="0041288F"/>
    <w:rsid w:val="00413690"/>
    <w:rsid w:val="00415903"/>
    <w:rsid w:val="0041591E"/>
    <w:rsid w:val="004176F9"/>
    <w:rsid w:val="0041797D"/>
    <w:rsid w:val="00421B1D"/>
    <w:rsid w:val="004274C4"/>
    <w:rsid w:val="00427EBE"/>
    <w:rsid w:val="0043118B"/>
    <w:rsid w:val="00431E5F"/>
    <w:rsid w:val="00433292"/>
    <w:rsid w:val="00433DFD"/>
    <w:rsid w:val="004375D4"/>
    <w:rsid w:val="004418CF"/>
    <w:rsid w:val="00442F7E"/>
    <w:rsid w:val="004448A6"/>
    <w:rsid w:val="004450D3"/>
    <w:rsid w:val="00447AAD"/>
    <w:rsid w:val="004502D0"/>
    <w:rsid w:val="004503FD"/>
    <w:rsid w:val="0045167D"/>
    <w:rsid w:val="00452846"/>
    <w:rsid w:val="00453E6A"/>
    <w:rsid w:val="00454544"/>
    <w:rsid w:val="00454999"/>
    <w:rsid w:val="00454A46"/>
    <w:rsid w:val="0045560E"/>
    <w:rsid w:val="00455FE0"/>
    <w:rsid w:val="00457632"/>
    <w:rsid w:val="00462B97"/>
    <w:rsid w:val="00463BAD"/>
    <w:rsid w:val="00465387"/>
    <w:rsid w:val="00466550"/>
    <w:rsid w:val="004669E5"/>
    <w:rsid w:val="004675FE"/>
    <w:rsid w:val="0046775F"/>
    <w:rsid w:val="0047196E"/>
    <w:rsid w:val="00471978"/>
    <w:rsid w:val="004729DE"/>
    <w:rsid w:val="004730D5"/>
    <w:rsid w:val="00475CC4"/>
    <w:rsid w:val="00476C1A"/>
    <w:rsid w:val="004772D8"/>
    <w:rsid w:val="00477440"/>
    <w:rsid w:val="00481F25"/>
    <w:rsid w:val="00485086"/>
    <w:rsid w:val="00487E48"/>
    <w:rsid w:val="00491FFF"/>
    <w:rsid w:val="00492176"/>
    <w:rsid w:val="0049324A"/>
    <w:rsid w:val="004932A1"/>
    <w:rsid w:val="004944D2"/>
    <w:rsid w:val="00497052"/>
    <w:rsid w:val="004A3454"/>
    <w:rsid w:val="004A599A"/>
    <w:rsid w:val="004A5C11"/>
    <w:rsid w:val="004A6A62"/>
    <w:rsid w:val="004A7298"/>
    <w:rsid w:val="004A7FC3"/>
    <w:rsid w:val="004B03EF"/>
    <w:rsid w:val="004B1A85"/>
    <w:rsid w:val="004B2B66"/>
    <w:rsid w:val="004B3E7F"/>
    <w:rsid w:val="004B7DCC"/>
    <w:rsid w:val="004C08CA"/>
    <w:rsid w:val="004C10DB"/>
    <w:rsid w:val="004C1D1E"/>
    <w:rsid w:val="004C4064"/>
    <w:rsid w:val="004C707C"/>
    <w:rsid w:val="004D148D"/>
    <w:rsid w:val="004D4285"/>
    <w:rsid w:val="004E275C"/>
    <w:rsid w:val="004E53CC"/>
    <w:rsid w:val="004E54A7"/>
    <w:rsid w:val="004E5A50"/>
    <w:rsid w:val="004F122A"/>
    <w:rsid w:val="004F34E1"/>
    <w:rsid w:val="004F66B0"/>
    <w:rsid w:val="005011CE"/>
    <w:rsid w:val="00502628"/>
    <w:rsid w:val="00510FF9"/>
    <w:rsid w:val="0051136F"/>
    <w:rsid w:val="00513FFC"/>
    <w:rsid w:val="00514B3C"/>
    <w:rsid w:val="0051692F"/>
    <w:rsid w:val="0052140F"/>
    <w:rsid w:val="00521A5F"/>
    <w:rsid w:val="00521B58"/>
    <w:rsid w:val="005238BE"/>
    <w:rsid w:val="00523EEC"/>
    <w:rsid w:val="0052565B"/>
    <w:rsid w:val="00526EBA"/>
    <w:rsid w:val="00532BDC"/>
    <w:rsid w:val="00533103"/>
    <w:rsid w:val="00533ECB"/>
    <w:rsid w:val="00537536"/>
    <w:rsid w:val="0053782E"/>
    <w:rsid w:val="00537E44"/>
    <w:rsid w:val="00542064"/>
    <w:rsid w:val="00542ED8"/>
    <w:rsid w:val="00546A1F"/>
    <w:rsid w:val="00547FEC"/>
    <w:rsid w:val="005515E5"/>
    <w:rsid w:val="00551A8F"/>
    <w:rsid w:val="00553520"/>
    <w:rsid w:val="00554B38"/>
    <w:rsid w:val="00555FFB"/>
    <w:rsid w:val="0055612D"/>
    <w:rsid w:val="0055619F"/>
    <w:rsid w:val="00556BDE"/>
    <w:rsid w:val="005573CB"/>
    <w:rsid w:val="00566456"/>
    <w:rsid w:val="00571558"/>
    <w:rsid w:val="0057263C"/>
    <w:rsid w:val="00572DAC"/>
    <w:rsid w:val="0058231B"/>
    <w:rsid w:val="00584E30"/>
    <w:rsid w:val="00585972"/>
    <w:rsid w:val="005870AE"/>
    <w:rsid w:val="00591DD9"/>
    <w:rsid w:val="00593245"/>
    <w:rsid w:val="00594382"/>
    <w:rsid w:val="0059470C"/>
    <w:rsid w:val="00594CE0"/>
    <w:rsid w:val="005A24C7"/>
    <w:rsid w:val="005A3751"/>
    <w:rsid w:val="005A6AFB"/>
    <w:rsid w:val="005A7253"/>
    <w:rsid w:val="005A72F9"/>
    <w:rsid w:val="005A7DB2"/>
    <w:rsid w:val="005B13D2"/>
    <w:rsid w:val="005B2996"/>
    <w:rsid w:val="005B5A24"/>
    <w:rsid w:val="005B5E42"/>
    <w:rsid w:val="005C11C5"/>
    <w:rsid w:val="005C27DC"/>
    <w:rsid w:val="005C5F04"/>
    <w:rsid w:val="005D074F"/>
    <w:rsid w:val="005D12A3"/>
    <w:rsid w:val="005D1F8A"/>
    <w:rsid w:val="005D28CD"/>
    <w:rsid w:val="005D2EE0"/>
    <w:rsid w:val="005D3D54"/>
    <w:rsid w:val="005D4821"/>
    <w:rsid w:val="005D7ABF"/>
    <w:rsid w:val="005E10F9"/>
    <w:rsid w:val="005F00BD"/>
    <w:rsid w:val="005F0B67"/>
    <w:rsid w:val="005F0FC1"/>
    <w:rsid w:val="005F2DC9"/>
    <w:rsid w:val="005F300A"/>
    <w:rsid w:val="005F40A0"/>
    <w:rsid w:val="005F4631"/>
    <w:rsid w:val="005F4DD8"/>
    <w:rsid w:val="005F50B1"/>
    <w:rsid w:val="005F5313"/>
    <w:rsid w:val="0060011D"/>
    <w:rsid w:val="00600318"/>
    <w:rsid w:val="0060060A"/>
    <w:rsid w:val="00602F19"/>
    <w:rsid w:val="00603389"/>
    <w:rsid w:val="006055E0"/>
    <w:rsid w:val="006067B1"/>
    <w:rsid w:val="006119F5"/>
    <w:rsid w:val="00612584"/>
    <w:rsid w:val="006134FD"/>
    <w:rsid w:val="006138F2"/>
    <w:rsid w:val="00614017"/>
    <w:rsid w:val="00616135"/>
    <w:rsid w:val="00616572"/>
    <w:rsid w:val="0061702D"/>
    <w:rsid w:val="00617204"/>
    <w:rsid w:val="0062193E"/>
    <w:rsid w:val="00623ED8"/>
    <w:rsid w:val="00624F18"/>
    <w:rsid w:val="00626047"/>
    <w:rsid w:val="00626355"/>
    <w:rsid w:val="00630F37"/>
    <w:rsid w:val="006312E7"/>
    <w:rsid w:val="00632744"/>
    <w:rsid w:val="00633ADF"/>
    <w:rsid w:val="0063637F"/>
    <w:rsid w:val="00636A93"/>
    <w:rsid w:val="0063736B"/>
    <w:rsid w:val="00637782"/>
    <w:rsid w:val="00640992"/>
    <w:rsid w:val="00640F8E"/>
    <w:rsid w:val="00642CCC"/>
    <w:rsid w:val="00642ED6"/>
    <w:rsid w:val="00643909"/>
    <w:rsid w:val="00643984"/>
    <w:rsid w:val="006454AA"/>
    <w:rsid w:val="00647C39"/>
    <w:rsid w:val="00651384"/>
    <w:rsid w:val="0065777B"/>
    <w:rsid w:val="00661F51"/>
    <w:rsid w:val="00665553"/>
    <w:rsid w:val="006658B1"/>
    <w:rsid w:val="006659C5"/>
    <w:rsid w:val="006667D6"/>
    <w:rsid w:val="006679DD"/>
    <w:rsid w:val="00671990"/>
    <w:rsid w:val="0067225F"/>
    <w:rsid w:val="006755C6"/>
    <w:rsid w:val="006770E6"/>
    <w:rsid w:val="00680B62"/>
    <w:rsid w:val="00680DAA"/>
    <w:rsid w:val="00682059"/>
    <w:rsid w:val="006836E9"/>
    <w:rsid w:val="00685208"/>
    <w:rsid w:val="00686E82"/>
    <w:rsid w:val="00687847"/>
    <w:rsid w:val="006927A3"/>
    <w:rsid w:val="006A1190"/>
    <w:rsid w:val="006A19ED"/>
    <w:rsid w:val="006A210C"/>
    <w:rsid w:val="006A3375"/>
    <w:rsid w:val="006A4D24"/>
    <w:rsid w:val="006B1AF1"/>
    <w:rsid w:val="006B246E"/>
    <w:rsid w:val="006B25E5"/>
    <w:rsid w:val="006B308C"/>
    <w:rsid w:val="006B42D5"/>
    <w:rsid w:val="006B5D2A"/>
    <w:rsid w:val="006B6445"/>
    <w:rsid w:val="006C018F"/>
    <w:rsid w:val="006C0BB7"/>
    <w:rsid w:val="006C0FCA"/>
    <w:rsid w:val="006C1E80"/>
    <w:rsid w:val="006C2DBF"/>
    <w:rsid w:val="006C46F7"/>
    <w:rsid w:val="006C757C"/>
    <w:rsid w:val="006D37FB"/>
    <w:rsid w:val="006D58BE"/>
    <w:rsid w:val="006D6E3E"/>
    <w:rsid w:val="006D6F86"/>
    <w:rsid w:val="006D7753"/>
    <w:rsid w:val="006E00E2"/>
    <w:rsid w:val="006E299C"/>
    <w:rsid w:val="006E2ACE"/>
    <w:rsid w:val="006E4FFB"/>
    <w:rsid w:val="006E752D"/>
    <w:rsid w:val="006F12AB"/>
    <w:rsid w:val="006F145D"/>
    <w:rsid w:val="006F29F1"/>
    <w:rsid w:val="006F3C37"/>
    <w:rsid w:val="006F434F"/>
    <w:rsid w:val="006F6007"/>
    <w:rsid w:val="006F6CE6"/>
    <w:rsid w:val="0070202B"/>
    <w:rsid w:val="007021B9"/>
    <w:rsid w:val="00704A05"/>
    <w:rsid w:val="00704E5F"/>
    <w:rsid w:val="0070645B"/>
    <w:rsid w:val="00707EDC"/>
    <w:rsid w:val="00710A18"/>
    <w:rsid w:val="00712A4C"/>
    <w:rsid w:val="0071424C"/>
    <w:rsid w:val="007151EF"/>
    <w:rsid w:val="00715BB3"/>
    <w:rsid w:val="00720477"/>
    <w:rsid w:val="00720E32"/>
    <w:rsid w:val="00721018"/>
    <w:rsid w:val="00721CF9"/>
    <w:rsid w:val="00721DAE"/>
    <w:rsid w:val="00723020"/>
    <w:rsid w:val="00724120"/>
    <w:rsid w:val="007244C9"/>
    <w:rsid w:val="0072461D"/>
    <w:rsid w:val="00727C56"/>
    <w:rsid w:val="007325E6"/>
    <w:rsid w:val="00733E5B"/>
    <w:rsid w:val="007361A8"/>
    <w:rsid w:val="00736543"/>
    <w:rsid w:val="00737D91"/>
    <w:rsid w:val="00740F6F"/>
    <w:rsid w:val="007415E4"/>
    <w:rsid w:val="00742B81"/>
    <w:rsid w:val="00744F04"/>
    <w:rsid w:val="00745913"/>
    <w:rsid w:val="00745F4D"/>
    <w:rsid w:val="00745F92"/>
    <w:rsid w:val="007476E9"/>
    <w:rsid w:val="0075166C"/>
    <w:rsid w:val="007524FC"/>
    <w:rsid w:val="00755163"/>
    <w:rsid w:val="007563BC"/>
    <w:rsid w:val="00756FC5"/>
    <w:rsid w:val="00757F0D"/>
    <w:rsid w:val="00757FE9"/>
    <w:rsid w:val="007618F0"/>
    <w:rsid w:val="00764205"/>
    <w:rsid w:val="007650C9"/>
    <w:rsid w:val="00765460"/>
    <w:rsid w:val="00765648"/>
    <w:rsid w:val="00770E2C"/>
    <w:rsid w:val="00771FDA"/>
    <w:rsid w:val="00772207"/>
    <w:rsid w:val="00774D9B"/>
    <w:rsid w:val="007752BF"/>
    <w:rsid w:val="00775DA8"/>
    <w:rsid w:val="00776ABE"/>
    <w:rsid w:val="00777A3D"/>
    <w:rsid w:val="007837ED"/>
    <w:rsid w:val="007852F9"/>
    <w:rsid w:val="00786ED0"/>
    <w:rsid w:val="00786F2E"/>
    <w:rsid w:val="0078781C"/>
    <w:rsid w:val="007879EE"/>
    <w:rsid w:val="00792129"/>
    <w:rsid w:val="00794768"/>
    <w:rsid w:val="00797247"/>
    <w:rsid w:val="007A2FA3"/>
    <w:rsid w:val="007A4073"/>
    <w:rsid w:val="007A526D"/>
    <w:rsid w:val="007A5683"/>
    <w:rsid w:val="007A6357"/>
    <w:rsid w:val="007B0A70"/>
    <w:rsid w:val="007B10FE"/>
    <w:rsid w:val="007B5622"/>
    <w:rsid w:val="007B6F84"/>
    <w:rsid w:val="007C0393"/>
    <w:rsid w:val="007C448F"/>
    <w:rsid w:val="007C51F6"/>
    <w:rsid w:val="007C7F15"/>
    <w:rsid w:val="007D007A"/>
    <w:rsid w:val="007D1029"/>
    <w:rsid w:val="007D1505"/>
    <w:rsid w:val="007D2E6D"/>
    <w:rsid w:val="007D394D"/>
    <w:rsid w:val="007D7304"/>
    <w:rsid w:val="007D7814"/>
    <w:rsid w:val="007E4B46"/>
    <w:rsid w:val="007E53DD"/>
    <w:rsid w:val="007E6EA5"/>
    <w:rsid w:val="007E7808"/>
    <w:rsid w:val="007E789D"/>
    <w:rsid w:val="007F44A6"/>
    <w:rsid w:val="007F44F4"/>
    <w:rsid w:val="00800FDD"/>
    <w:rsid w:val="008016E7"/>
    <w:rsid w:val="00802122"/>
    <w:rsid w:val="00802376"/>
    <w:rsid w:val="008027FF"/>
    <w:rsid w:val="00802F7B"/>
    <w:rsid w:val="00803B80"/>
    <w:rsid w:val="00803FC8"/>
    <w:rsid w:val="008047D3"/>
    <w:rsid w:val="00805943"/>
    <w:rsid w:val="00806349"/>
    <w:rsid w:val="00806625"/>
    <w:rsid w:val="0081288C"/>
    <w:rsid w:val="00817BE1"/>
    <w:rsid w:val="00817C98"/>
    <w:rsid w:val="00820095"/>
    <w:rsid w:val="00820A4C"/>
    <w:rsid w:val="00825276"/>
    <w:rsid w:val="00826492"/>
    <w:rsid w:val="00826A06"/>
    <w:rsid w:val="008323D2"/>
    <w:rsid w:val="0083364C"/>
    <w:rsid w:val="008338EB"/>
    <w:rsid w:val="00833970"/>
    <w:rsid w:val="00835F55"/>
    <w:rsid w:val="00836300"/>
    <w:rsid w:val="00836327"/>
    <w:rsid w:val="00836695"/>
    <w:rsid w:val="0083689C"/>
    <w:rsid w:val="00837961"/>
    <w:rsid w:val="008409BE"/>
    <w:rsid w:val="008443D0"/>
    <w:rsid w:val="00844669"/>
    <w:rsid w:val="00847948"/>
    <w:rsid w:val="00850CD6"/>
    <w:rsid w:val="0085154D"/>
    <w:rsid w:val="00851701"/>
    <w:rsid w:val="008538B1"/>
    <w:rsid w:val="00854579"/>
    <w:rsid w:val="008547E8"/>
    <w:rsid w:val="008565C2"/>
    <w:rsid w:val="00856E59"/>
    <w:rsid w:val="00857B5F"/>
    <w:rsid w:val="00857FEC"/>
    <w:rsid w:val="00861D2D"/>
    <w:rsid w:val="008626B7"/>
    <w:rsid w:val="00862A13"/>
    <w:rsid w:val="00863E7A"/>
    <w:rsid w:val="00865B8E"/>
    <w:rsid w:val="00866551"/>
    <w:rsid w:val="00870E51"/>
    <w:rsid w:val="00871E13"/>
    <w:rsid w:val="0087230A"/>
    <w:rsid w:val="00874420"/>
    <w:rsid w:val="008744A4"/>
    <w:rsid w:val="008745F4"/>
    <w:rsid w:val="00881E48"/>
    <w:rsid w:val="00883ABE"/>
    <w:rsid w:val="008853ED"/>
    <w:rsid w:val="008855A5"/>
    <w:rsid w:val="008867A3"/>
    <w:rsid w:val="008868AB"/>
    <w:rsid w:val="00886C60"/>
    <w:rsid w:val="00892EB8"/>
    <w:rsid w:val="0089558F"/>
    <w:rsid w:val="00895B19"/>
    <w:rsid w:val="00895C3E"/>
    <w:rsid w:val="00896541"/>
    <w:rsid w:val="0089755E"/>
    <w:rsid w:val="008A0666"/>
    <w:rsid w:val="008A0C87"/>
    <w:rsid w:val="008A2000"/>
    <w:rsid w:val="008A21BA"/>
    <w:rsid w:val="008A482A"/>
    <w:rsid w:val="008A4857"/>
    <w:rsid w:val="008A5377"/>
    <w:rsid w:val="008A687F"/>
    <w:rsid w:val="008A6F03"/>
    <w:rsid w:val="008B003B"/>
    <w:rsid w:val="008B1F36"/>
    <w:rsid w:val="008B2A07"/>
    <w:rsid w:val="008B36FC"/>
    <w:rsid w:val="008B44EE"/>
    <w:rsid w:val="008B66BD"/>
    <w:rsid w:val="008C0802"/>
    <w:rsid w:val="008C325B"/>
    <w:rsid w:val="008C538A"/>
    <w:rsid w:val="008C62C7"/>
    <w:rsid w:val="008C6907"/>
    <w:rsid w:val="008D2466"/>
    <w:rsid w:val="008D65EF"/>
    <w:rsid w:val="008D667A"/>
    <w:rsid w:val="008D7D65"/>
    <w:rsid w:val="008E2C89"/>
    <w:rsid w:val="008E427D"/>
    <w:rsid w:val="008E65A9"/>
    <w:rsid w:val="008E7329"/>
    <w:rsid w:val="008F151B"/>
    <w:rsid w:val="008F1DB6"/>
    <w:rsid w:val="008F4BF0"/>
    <w:rsid w:val="008F59BF"/>
    <w:rsid w:val="008F60C0"/>
    <w:rsid w:val="008F626A"/>
    <w:rsid w:val="009011D9"/>
    <w:rsid w:val="00901914"/>
    <w:rsid w:val="00902A18"/>
    <w:rsid w:val="00905948"/>
    <w:rsid w:val="009064B3"/>
    <w:rsid w:val="009064E6"/>
    <w:rsid w:val="00910C76"/>
    <w:rsid w:val="009126E0"/>
    <w:rsid w:val="00914D77"/>
    <w:rsid w:val="009155E4"/>
    <w:rsid w:val="009170FA"/>
    <w:rsid w:val="009215FB"/>
    <w:rsid w:val="009224A7"/>
    <w:rsid w:val="00922F77"/>
    <w:rsid w:val="00923C75"/>
    <w:rsid w:val="00923F14"/>
    <w:rsid w:val="00924935"/>
    <w:rsid w:val="00925F93"/>
    <w:rsid w:val="0092642E"/>
    <w:rsid w:val="00927739"/>
    <w:rsid w:val="00933E73"/>
    <w:rsid w:val="009364CD"/>
    <w:rsid w:val="009413BE"/>
    <w:rsid w:val="009433B1"/>
    <w:rsid w:val="00943FCA"/>
    <w:rsid w:val="00945606"/>
    <w:rsid w:val="0094655D"/>
    <w:rsid w:val="0095040B"/>
    <w:rsid w:val="00951B9A"/>
    <w:rsid w:val="00951E6F"/>
    <w:rsid w:val="00952B1A"/>
    <w:rsid w:val="00952CB0"/>
    <w:rsid w:val="00952DF5"/>
    <w:rsid w:val="00955522"/>
    <w:rsid w:val="00956CAA"/>
    <w:rsid w:val="0096552F"/>
    <w:rsid w:val="00966610"/>
    <w:rsid w:val="00966ED7"/>
    <w:rsid w:val="009702D4"/>
    <w:rsid w:val="0097038B"/>
    <w:rsid w:val="00971650"/>
    <w:rsid w:val="00972EC5"/>
    <w:rsid w:val="00973974"/>
    <w:rsid w:val="0097614C"/>
    <w:rsid w:val="009835A3"/>
    <w:rsid w:val="00984BAF"/>
    <w:rsid w:val="0099024C"/>
    <w:rsid w:val="009909A3"/>
    <w:rsid w:val="00992DE0"/>
    <w:rsid w:val="00992DE8"/>
    <w:rsid w:val="009940D5"/>
    <w:rsid w:val="009941DB"/>
    <w:rsid w:val="0099733F"/>
    <w:rsid w:val="009A3B6F"/>
    <w:rsid w:val="009A4A14"/>
    <w:rsid w:val="009B24FE"/>
    <w:rsid w:val="009B2FDF"/>
    <w:rsid w:val="009B4A6C"/>
    <w:rsid w:val="009B5B24"/>
    <w:rsid w:val="009B62B6"/>
    <w:rsid w:val="009C2540"/>
    <w:rsid w:val="009D1FFA"/>
    <w:rsid w:val="009D20D5"/>
    <w:rsid w:val="009D426B"/>
    <w:rsid w:val="009D691F"/>
    <w:rsid w:val="009E003E"/>
    <w:rsid w:val="009E0401"/>
    <w:rsid w:val="009E08CF"/>
    <w:rsid w:val="009E1631"/>
    <w:rsid w:val="009E50EF"/>
    <w:rsid w:val="009E57B6"/>
    <w:rsid w:val="009E75FF"/>
    <w:rsid w:val="009F0151"/>
    <w:rsid w:val="009F0B56"/>
    <w:rsid w:val="009F2036"/>
    <w:rsid w:val="009F2FBE"/>
    <w:rsid w:val="009F3C7F"/>
    <w:rsid w:val="009F508E"/>
    <w:rsid w:val="009F683E"/>
    <w:rsid w:val="009F6C2E"/>
    <w:rsid w:val="00A02446"/>
    <w:rsid w:val="00A0518B"/>
    <w:rsid w:val="00A05295"/>
    <w:rsid w:val="00A07CFD"/>
    <w:rsid w:val="00A139C1"/>
    <w:rsid w:val="00A1421E"/>
    <w:rsid w:val="00A14420"/>
    <w:rsid w:val="00A1469D"/>
    <w:rsid w:val="00A1788A"/>
    <w:rsid w:val="00A17991"/>
    <w:rsid w:val="00A2251B"/>
    <w:rsid w:val="00A23229"/>
    <w:rsid w:val="00A24E70"/>
    <w:rsid w:val="00A24E7F"/>
    <w:rsid w:val="00A26925"/>
    <w:rsid w:val="00A27026"/>
    <w:rsid w:val="00A27B65"/>
    <w:rsid w:val="00A32024"/>
    <w:rsid w:val="00A3530D"/>
    <w:rsid w:val="00A405B4"/>
    <w:rsid w:val="00A410F5"/>
    <w:rsid w:val="00A418E5"/>
    <w:rsid w:val="00A42142"/>
    <w:rsid w:val="00A422A3"/>
    <w:rsid w:val="00A422C9"/>
    <w:rsid w:val="00A45D3F"/>
    <w:rsid w:val="00A4717B"/>
    <w:rsid w:val="00A504A4"/>
    <w:rsid w:val="00A506B8"/>
    <w:rsid w:val="00A51C8D"/>
    <w:rsid w:val="00A526C3"/>
    <w:rsid w:val="00A53FBB"/>
    <w:rsid w:val="00A55571"/>
    <w:rsid w:val="00A63D84"/>
    <w:rsid w:val="00A63E4A"/>
    <w:rsid w:val="00A6432A"/>
    <w:rsid w:val="00A64819"/>
    <w:rsid w:val="00A653CD"/>
    <w:rsid w:val="00A66F4D"/>
    <w:rsid w:val="00A70218"/>
    <w:rsid w:val="00A72A7E"/>
    <w:rsid w:val="00A759B3"/>
    <w:rsid w:val="00A800D9"/>
    <w:rsid w:val="00A80401"/>
    <w:rsid w:val="00A835CF"/>
    <w:rsid w:val="00A83877"/>
    <w:rsid w:val="00A85810"/>
    <w:rsid w:val="00A85ACA"/>
    <w:rsid w:val="00A87E85"/>
    <w:rsid w:val="00A904FB"/>
    <w:rsid w:val="00A95F99"/>
    <w:rsid w:val="00A96250"/>
    <w:rsid w:val="00A96843"/>
    <w:rsid w:val="00A968A3"/>
    <w:rsid w:val="00A97A7C"/>
    <w:rsid w:val="00AA0245"/>
    <w:rsid w:val="00AA145C"/>
    <w:rsid w:val="00AA1EE6"/>
    <w:rsid w:val="00AA68D1"/>
    <w:rsid w:val="00AB0C0D"/>
    <w:rsid w:val="00AB56FF"/>
    <w:rsid w:val="00AB6407"/>
    <w:rsid w:val="00AB70AE"/>
    <w:rsid w:val="00AC2480"/>
    <w:rsid w:val="00AC2E88"/>
    <w:rsid w:val="00AC45E9"/>
    <w:rsid w:val="00AD4FD9"/>
    <w:rsid w:val="00AD620B"/>
    <w:rsid w:val="00AD6E0B"/>
    <w:rsid w:val="00AD70CA"/>
    <w:rsid w:val="00AE062A"/>
    <w:rsid w:val="00AE088D"/>
    <w:rsid w:val="00AE116A"/>
    <w:rsid w:val="00AE20F6"/>
    <w:rsid w:val="00AE3922"/>
    <w:rsid w:val="00AE3F13"/>
    <w:rsid w:val="00AE52B5"/>
    <w:rsid w:val="00AE695C"/>
    <w:rsid w:val="00AF0AE8"/>
    <w:rsid w:val="00AF1714"/>
    <w:rsid w:val="00AF3C77"/>
    <w:rsid w:val="00AF4F1E"/>
    <w:rsid w:val="00AF5AC7"/>
    <w:rsid w:val="00AF7094"/>
    <w:rsid w:val="00AF7FA4"/>
    <w:rsid w:val="00B00891"/>
    <w:rsid w:val="00B021A6"/>
    <w:rsid w:val="00B02B2D"/>
    <w:rsid w:val="00B06A4C"/>
    <w:rsid w:val="00B10686"/>
    <w:rsid w:val="00B119D7"/>
    <w:rsid w:val="00B1274C"/>
    <w:rsid w:val="00B12FE2"/>
    <w:rsid w:val="00B13FB1"/>
    <w:rsid w:val="00B1489B"/>
    <w:rsid w:val="00B14EF1"/>
    <w:rsid w:val="00B15705"/>
    <w:rsid w:val="00B16F40"/>
    <w:rsid w:val="00B176AB"/>
    <w:rsid w:val="00B22134"/>
    <w:rsid w:val="00B23B12"/>
    <w:rsid w:val="00B23E66"/>
    <w:rsid w:val="00B329EE"/>
    <w:rsid w:val="00B3402F"/>
    <w:rsid w:val="00B3582C"/>
    <w:rsid w:val="00B35C08"/>
    <w:rsid w:val="00B4110C"/>
    <w:rsid w:val="00B42839"/>
    <w:rsid w:val="00B43164"/>
    <w:rsid w:val="00B444CB"/>
    <w:rsid w:val="00B52D92"/>
    <w:rsid w:val="00B53128"/>
    <w:rsid w:val="00B533BE"/>
    <w:rsid w:val="00B55024"/>
    <w:rsid w:val="00B55828"/>
    <w:rsid w:val="00B55FBD"/>
    <w:rsid w:val="00B56260"/>
    <w:rsid w:val="00B56871"/>
    <w:rsid w:val="00B57BA2"/>
    <w:rsid w:val="00B60FC0"/>
    <w:rsid w:val="00B62A20"/>
    <w:rsid w:val="00B66A87"/>
    <w:rsid w:val="00B672CF"/>
    <w:rsid w:val="00B72092"/>
    <w:rsid w:val="00B725D1"/>
    <w:rsid w:val="00B72FA8"/>
    <w:rsid w:val="00B7353B"/>
    <w:rsid w:val="00B743E3"/>
    <w:rsid w:val="00B74BDF"/>
    <w:rsid w:val="00B75CEE"/>
    <w:rsid w:val="00B76653"/>
    <w:rsid w:val="00B77028"/>
    <w:rsid w:val="00B77F6B"/>
    <w:rsid w:val="00B82DD4"/>
    <w:rsid w:val="00B83DD3"/>
    <w:rsid w:val="00B85686"/>
    <w:rsid w:val="00B85E4B"/>
    <w:rsid w:val="00B86130"/>
    <w:rsid w:val="00B862F8"/>
    <w:rsid w:val="00B90BD9"/>
    <w:rsid w:val="00B929E4"/>
    <w:rsid w:val="00B93EEB"/>
    <w:rsid w:val="00B94DCD"/>
    <w:rsid w:val="00B9526A"/>
    <w:rsid w:val="00B95F8A"/>
    <w:rsid w:val="00B96281"/>
    <w:rsid w:val="00B97C7B"/>
    <w:rsid w:val="00BA2AEB"/>
    <w:rsid w:val="00BA416C"/>
    <w:rsid w:val="00BA4E25"/>
    <w:rsid w:val="00BB0DFC"/>
    <w:rsid w:val="00BB20DA"/>
    <w:rsid w:val="00BB5A3E"/>
    <w:rsid w:val="00BC0DD1"/>
    <w:rsid w:val="00BC1996"/>
    <w:rsid w:val="00BC24AC"/>
    <w:rsid w:val="00BC4756"/>
    <w:rsid w:val="00BC4D74"/>
    <w:rsid w:val="00BC5EC1"/>
    <w:rsid w:val="00BC7D4E"/>
    <w:rsid w:val="00BD0305"/>
    <w:rsid w:val="00BD1666"/>
    <w:rsid w:val="00BD1E6E"/>
    <w:rsid w:val="00BD32FF"/>
    <w:rsid w:val="00BD4439"/>
    <w:rsid w:val="00BD5A0E"/>
    <w:rsid w:val="00BD7F75"/>
    <w:rsid w:val="00BE0256"/>
    <w:rsid w:val="00BE3985"/>
    <w:rsid w:val="00BE3D84"/>
    <w:rsid w:val="00BE5205"/>
    <w:rsid w:val="00BE538D"/>
    <w:rsid w:val="00BE6D6B"/>
    <w:rsid w:val="00BF0D55"/>
    <w:rsid w:val="00BF3873"/>
    <w:rsid w:val="00BF4AB4"/>
    <w:rsid w:val="00BF5EA7"/>
    <w:rsid w:val="00BF73F1"/>
    <w:rsid w:val="00C00CCE"/>
    <w:rsid w:val="00C0158C"/>
    <w:rsid w:val="00C0163F"/>
    <w:rsid w:val="00C01984"/>
    <w:rsid w:val="00C03CEE"/>
    <w:rsid w:val="00C040BA"/>
    <w:rsid w:val="00C0774F"/>
    <w:rsid w:val="00C0792D"/>
    <w:rsid w:val="00C105EA"/>
    <w:rsid w:val="00C11DE8"/>
    <w:rsid w:val="00C131F7"/>
    <w:rsid w:val="00C142D8"/>
    <w:rsid w:val="00C15ED3"/>
    <w:rsid w:val="00C203CD"/>
    <w:rsid w:val="00C20CC5"/>
    <w:rsid w:val="00C250A8"/>
    <w:rsid w:val="00C26596"/>
    <w:rsid w:val="00C27DF6"/>
    <w:rsid w:val="00C3161F"/>
    <w:rsid w:val="00C321E9"/>
    <w:rsid w:val="00C32B79"/>
    <w:rsid w:val="00C3308F"/>
    <w:rsid w:val="00C34C43"/>
    <w:rsid w:val="00C40B88"/>
    <w:rsid w:val="00C44262"/>
    <w:rsid w:val="00C4445D"/>
    <w:rsid w:val="00C479AE"/>
    <w:rsid w:val="00C50C77"/>
    <w:rsid w:val="00C51849"/>
    <w:rsid w:val="00C52B69"/>
    <w:rsid w:val="00C53922"/>
    <w:rsid w:val="00C56382"/>
    <w:rsid w:val="00C61FD0"/>
    <w:rsid w:val="00C648A6"/>
    <w:rsid w:val="00C663C7"/>
    <w:rsid w:val="00C664D3"/>
    <w:rsid w:val="00C70AB2"/>
    <w:rsid w:val="00C72995"/>
    <w:rsid w:val="00C73608"/>
    <w:rsid w:val="00C73BC6"/>
    <w:rsid w:val="00C75BB9"/>
    <w:rsid w:val="00C75C33"/>
    <w:rsid w:val="00C77118"/>
    <w:rsid w:val="00C825A7"/>
    <w:rsid w:val="00C8480F"/>
    <w:rsid w:val="00C85A34"/>
    <w:rsid w:val="00C8634C"/>
    <w:rsid w:val="00C87DAF"/>
    <w:rsid w:val="00C90647"/>
    <w:rsid w:val="00C92115"/>
    <w:rsid w:val="00C9293C"/>
    <w:rsid w:val="00C92EE9"/>
    <w:rsid w:val="00C93AB1"/>
    <w:rsid w:val="00C949F9"/>
    <w:rsid w:val="00C95A26"/>
    <w:rsid w:val="00CA1CC2"/>
    <w:rsid w:val="00CA545D"/>
    <w:rsid w:val="00CA5775"/>
    <w:rsid w:val="00CA72E0"/>
    <w:rsid w:val="00CB150B"/>
    <w:rsid w:val="00CB3D47"/>
    <w:rsid w:val="00CB4339"/>
    <w:rsid w:val="00CB590B"/>
    <w:rsid w:val="00CB5B13"/>
    <w:rsid w:val="00CC070B"/>
    <w:rsid w:val="00CC24B2"/>
    <w:rsid w:val="00CC36AF"/>
    <w:rsid w:val="00CC3DB7"/>
    <w:rsid w:val="00CC51EB"/>
    <w:rsid w:val="00CD0124"/>
    <w:rsid w:val="00CD19FB"/>
    <w:rsid w:val="00CD1B20"/>
    <w:rsid w:val="00CD1F10"/>
    <w:rsid w:val="00CD2ED5"/>
    <w:rsid w:val="00CD4FEC"/>
    <w:rsid w:val="00CD5171"/>
    <w:rsid w:val="00CD7F7F"/>
    <w:rsid w:val="00CE04E1"/>
    <w:rsid w:val="00CE0741"/>
    <w:rsid w:val="00CE27AC"/>
    <w:rsid w:val="00CE3E1F"/>
    <w:rsid w:val="00CE4CCB"/>
    <w:rsid w:val="00CE715D"/>
    <w:rsid w:val="00CE72A3"/>
    <w:rsid w:val="00CF4253"/>
    <w:rsid w:val="00CF644B"/>
    <w:rsid w:val="00CF64B3"/>
    <w:rsid w:val="00CF6601"/>
    <w:rsid w:val="00D01A1C"/>
    <w:rsid w:val="00D03BDB"/>
    <w:rsid w:val="00D03D9D"/>
    <w:rsid w:val="00D04F92"/>
    <w:rsid w:val="00D104E1"/>
    <w:rsid w:val="00D10F89"/>
    <w:rsid w:val="00D12279"/>
    <w:rsid w:val="00D12F96"/>
    <w:rsid w:val="00D134D9"/>
    <w:rsid w:val="00D14E96"/>
    <w:rsid w:val="00D169B4"/>
    <w:rsid w:val="00D201FF"/>
    <w:rsid w:val="00D248D1"/>
    <w:rsid w:val="00D259FF"/>
    <w:rsid w:val="00D27469"/>
    <w:rsid w:val="00D27DA0"/>
    <w:rsid w:val="00D3136C"/>
    <w:rsid w:val="00D31759"/>
    <w:rsid w:val="00D35EFC"/>
    <w:rsid w:val="00D35F91"/>
    <w:rsid w:val="00D40FE5"/>
    <w:rsid w:val="00D43338"/>
    <w:rsid w:val="00D463F5"/>
    <w:rsid w:val="00D4643A"/>
    <w:rsid w:val="00D474B7"/>
    <w:rsid w:val="00D52586"/>
    <w:rsid w:val="00D5377A"/>
    <w:rsid w:val="00D54378"/>
    <w:rsid w:val="00D546C1"/>
    <w:rsid w:val="00D54F47"/>
    <w:rsid w:val="00D56A1B"/>
    <w:rsid w:val="00D5748E"/>
    <w:rsid w:val="00D60FD9"/>
    <w:rsid w:val="00D6155C"/>
    <w:rsid w:val="00D62E08"/>
    <w:rsid w:val="00D631A7"/>
    <w:rsid w:val="00D650BE"/>
    <w:rsid w:val="00D71C62"/>
    <w:rsid w:val="00D72BE3"/>
    <w:rsid w:val="00D74033"/>
    <w:rsid w:val="00D740FE"/>
    <w:rsid w:val="00D75B0F"/>
    <w:rsid w:val="00D75C28"/>
    <w:rsid w:val="00D82B60"/>
    <w:rsid w:val="00D852D3"/>
    <w:rsid w:val="00D85534"/>
    <w:rsid w:val="00D855C0"/>
    <w:rsid w:val="00D8569F"/>
    <w:rsid w:val="00D86495"/>
    <w:rsid w:val="00D8720E"/>
    <w:rsid w:val="00D90B35"/>
    <w:rsid w:val="00D9333F"/>
    <w:rsid w:val="00D939D8"/>
    <w:rsid w:val="00D964C2"/>
    <w:rsid w:val="00DA044F"/>
    <w:rsid w:val="00DA3381"/>
    <w:rsid w:val="00DA3DEF"/>
    <w:rsid w:val="00DA4CBB"/>
    <w:rsid w:val="00DA71B7"/>
    <w:rsid w:val="00DB0360"/>
    <w:rsid w:val="00DB1BCC"/>
    <w:rsid w:val="00DB4A73"/>
    <w:rsid w:val="00DB7250"/>
    <w:rsid w:val="00DC043A"/>
    <w:rsid w:val="00DC1E1C"/>
    <w:rsid w:val="00DC3CC6"/>
    <w:rsid w:val="00DC7D29"/>
    <w:rsid w:val="00DD143B"/>
    <w:rsid w:val="00DD50EE"/>
    <w:rsid w:val="00DD5E84"/>
    <w:rsid w:val="00DD7B7A"/>
    <w:rsid w:val="00DE0C12"/>
    <w:rsid w:val="00DE2303"/>
    <w:rsid w:val="00DE3ABB"/>
    <w:rsid w:val="00DE4175"/>
    <w:rsid w:val="00DE6394"/>
    <w:rsid w:val="00DE7819"/>
    <w:rsid w:val="00DE7C13"/>
    <w:rsid w:val="00DF24B0"/>
    <w:rsid w:val="00DF2A30"/>
    <w:rsid w:val="00DF563D"/>
    <w:rsid w:val="00DF6949"/>
    <w:rsid w:val="00E04B12"/>
    <w:rsid w:val="00E04EC9"/>
    <w:rsid w:val="00E06716"/>
    <w:rsid w:val="00E1001F"/>
    <w:rsid w:val="00E11D0D"/>
    <w:rsid w:val="00E1221D"/>
    <w:rsid w:val="00E123ED"/>
    <w:rsid w:val="00E138ED"/>
    <w:rsid w:val="00E167E8"/>
    <w:rsid w:val="00E17398"/>
    <w:rsid w:val="00E17D7B"/>
    <w:rsid w:val="00E17E6F"/>
    <w:rsid w:val="00E232AC"/>
    <w:rsid w:val="00E2512D"/>
    <w:rsid w:val="00E26292"/>
    <w:rsid w:val="00E27B56"/>
    <w:rsid w:val="00E30FAC"/>
    <w:rsid w:val="00E332B4"/>
    <w:rsid w:val="00E34615"/>
    <w:rsid w:val="00E34920"/>
    <w:rsid w:val="00E34CED"/>
    <w:rsid w:val="00E35F83"/>
    <w:rsid w:val="00E37A1A"/>
    <w:rsid w:val="00E37D28"/>
    <w:rsid w:val="00E4046D"/>
    <w:rsid w:val="00E406FF"/>
    <w:rsid w:val="00E41A1E"/>
    <w:rsid w:val="00E41E1B"/>
    <w:rsid w:val="00E43791"/>
    <w:rsid w:val="00E43F0F"/>
    <w:rsid w:val="00E44C9B"/>
    <w:rsid w:val="00E46478"/>
    <w:rsid w:val="00E5048D"/>
    <w:rsid w:val="00E505B5"/>
    <w:rsid w:val="00E511A4"/>
    <w:rsid w:val="00E5524E"/>
    <w:rsid w:val="00E56535"/>
    <w:rsid w:val="00E56898"/>
    <w:rsid w:val="00E57CD1"/>
    <w:rsid w:val="00E618FA"/>
    <w:rsid w:val="00E624FD"/>
    <w:rsid w:val="00E62D4C"/>
    <w:rsid w:val="00E6731B"/>
    <w:rsid w:val="00E7473E"/>
    <w:rsid w:val="00E76622"/>
    <w:rsid w:val="00E819F2"/>
    <w:rsid w:val="00E82A60"/>
    <w:rsid w:val="00E85424"/>
    <w:rsid w:val="00E86264"/>
    <w:rsid w:val="00E86850"/>
    <w:rsid w:val="00E93D23"/>
    <w:rsid w:val="00E96800"/>
    <w:rsid w:val="00E96CC4"/>
    <w:rsid w:val="00EA2024"/>
    <w:rsid w:val="00EA2A10"/>
    <w:rsid w:val="00EA501A"/>
    <w:rsid w:val="00EA660C"/>
    <w:rsid w:val="00EB10D8"/>
    <w:rsid w:val="00EB38A4"/>
    <w:rsid w:val="00EB4EB3"/>
    <w:rsid w:val="00EB5FF1"/>
    <w:rsid w:val="00EB69A8"/>
    <w:rsid w:val="00EB6AA7"/>
    <w:rsid w:val="00EB7CFE"/>
    <w:rsid w:val="00EC127B"/>
    <w:rsid w:val="00EC2740"/>
    <w:rsid w:val="00EC29A3"/>
    <w:rsid w:val="00EC6989"/>
    <w:rsid w:val="00EC6D7F"/>
    <w:rsid w:val="00ED211D"/>
    <w:rsid w:val="00ED5161"/>
    <w:rsid w:val="00EE117B"/>
    <w:rsid w:val="00EE1AFD"/>
    <w:rsid w:val="00EE2833"/>
    <w:rsid w:val="00EE36A6"/>
    <w:rsid w:val="00EE48BF"/>
    <w:rsid w:val="00EE49A6"/>
    <w:rsid w:val="00EE5DF9"/>
    <w:rsid w:val="00EE6488"/>
    <w:rsid w:val="00EE7050"/>
    <w:rsid w:val="00EF014F"/>
    <w:rsid w:val="00EF12A0"/>
    <w:rsid w:val="00EF1562"/>
    <w:rsid w:val="00EF27EE"/>
    <w:rsid w:val="00EF55FD"/>
    <w:rsid w:val="00F010CE"/>
    <w:rsid w:val="00F016CE"/>
    <w:rsid w:val="00F07BB4"/>
    <w:rsid w:val="00F11065"/>
    <w:rsid w:val="00F110F9"/>
    <w:rsid w:val="00F131C0"/>
    <w:rsid w:val="00F13C1B"/>
    <w:rsid w:val="00F13C69"/>
    <w:rsid w:val="00F16F90"/>
    <w:rsid w:val="00F17B26"/>
    <w:rsid w:val="00F21008"/>
    <w:rsid w:val="00F2242B"/>
    <w:rsid w:val="00F23225"/>
    <w:rsid w:val="00F24771"/>
    <w:rsid w:val="00F278F8"/>
    <w:rsid w:val="00F3087B"/>
    <w:rsid w:val="00F310D7"/>
    <w:rsid w:val="00F338CE"/>
    <w:rsid w:val="00F37D3B"/>
    <w:rsid w:val="00F40DDF"/>
    <w:rsid w:val="00F40E46"/>
    <w:rsid w:val="00F42495"/>
    <w:rsid w:val="00F4257A"/>
    <w:rsid w:val="00F4492C"/>
    <w:rsid w:val="00F46361"/>
    <w:rsid w:val="00F465C8"/>
    <w:rsid w:val="00F47554"/>
    <w:rsid w:val="00F51736"/>
    <w:rsid w:val="00F52BF2"/>
    <w:rsid w:val="00F5369F"/>
    <w:rsid w:val="00F53D32"/>
    <w:rsid w:val="00F54E32"/>
    <w:rsid w:val="00F55AFA"/>
    <w:rsid w:val="00F55CFB"/>
    <w:rsid w:val="00F565FE"/>
    <w:rsid w:val="00F57C67"/>
    <w:rsid w:val="00F60A0C"/>
    <w:rsid w:val="00F6111E"/>
    <w:rsid w:val="00F6284A"/>
    <w:rsid w:val="00F62E34"/>
    <w:rsid w:val="00F63AB0"/>
    <w:rsid w:val="00F656ED"/>
    <w:rsid w:val="00F677CB"/>
    <w:rsid w:val="00F679A1"/>
    <w:rsid w:val="00F70B4C"/>
    <w:rsid w:val="00F7191E"/>
    <w:rsid w:val="00F8120E"/>
    <w:rsid w:val="00F8181B"/>
    <w:rsid w:val="00F81D2C"/>
    <w:rsid w:val="00F83F66"/>
    <w:rsid w:val="00F841E0"/>
    <w:rsid w:val="00F8532F"/>
    <w:rsid w:val="00F854AE"/>
    <w:rsid w:val="00F96989"/>
    <w:rsid w:val="00F96D83"/>
    <w:rsid w:val="00F975B3"/>
    <w:rsid w:val="00FA0D04"/>
    <w:rsid w:val="00FA2A6C"/>
    <w:rsid w:val="00FB2020"/>
    <w:rsid w:val="00FB3CFE"/>
    <w:rsid w:val="00FB3D75"/>
    <w:rsid w:val="00FB563A"/>
    <w:rsid w:val="00FB5A4B"/>
    <w:rsid w:val="00FC626E"/>
    <w:rsid w:val="00FC66AA"/>
    <w:rsid w:val="00FD2FCF"/>
    <w:rsid w:val="00FD3C35"/>
    <w:rsid w:val="00FD3FE0"/>
    <w:rsid w:val="00FD4AFE"/>
    <w:rsid w:val="00FD5189"/>
    <w:rsid w:val="00FE06F3"/>
    <w:rsid w:val="00FE100C"/>
    <w:rsid w:val="00FE15E8"/>
    <w:rsid w:val="00FE1848"/>
    <w:rsid w:val="00FE1C3D"/>
    <w:rsid w:val="00FE3BB7"/>
    <w:rsid w:val="00FE5750"/>
    <w:rsid w:val="00FE6A57"/>
    <w:rsid w:val="00FE6E92"/>
    <w:rsid w:val="00FE6F88"/>
    <w:rsid w:val="00FE79F3"/>
    <w:rsid w:val="00FF2570"/>
    <w:rsid w:val="00FF302F"/>
    <w:rsid w:val="00FF3E40"/>
    <w:rsid w:val="00FF4224"/>
    <w:rsid w:val="00FF55E1"/>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1FFD"/>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qFormat/>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69125">
      <w:bodyDiv w:val="1"/>
      <w:marLeft w:val="0"/>
      <w:marRight w:val="0"/>
      <w:marTop w:val="0"/>
      <w:marBottom w:val="0"/>
      <w:divBdr>
        <w:top w:val="none" w:sz="0" w:space="0" w:color="auto"/>
        <w:left w:val="none" w:sz="0" w:space="0" w:color="auto"/>
        <w:bottom w:val="none" w:sz="0" w:space="0" w:color="auto"/>
        <w:right w:val="none" w:sz="0" w:space="0" w:color="auto"/>
      </w:divBdr>
    </w:div>
    <w:div w:id="490373019">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22399568">
      <w:bodyDiv w:val="1"/>
      <w:marLeft w:val="0"/>
      <w:marRight w:val="0"/>
      <w:marTop w:val="0"/>
      <w:marBottom w:val="0"/>
      <w:divBdr>
        <w:top w:val="none" w:sz="0" w:space="0" w:color="auto"/>
        <w:left w:val="none" w:sz="0" w:space="0" w:color="auto"/>
        <w:bottom w:val="none" w:sz="0" w:space="0" w:color="auto"/>
        <w:right w:val="none" w:sz="0" w:space="0" w:color="auto"/>
      </w:divBdr>
    </w:div>
    <w:div w:id="546381997">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699361674">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0763099">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83075281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1267401">
      <w:bodyDiv w:val="1"/>
      <w:marLeft w:val="0"/>
      <w:marRight w:val="0"/>
      <w:marTop w:val="0"/>
      <w:marBottom w:val="0"/>
      <w:divBdr>
        <w:top w:val="none" w:sz="0" w:space="0" w:color="auto"/>
        <w:left w:val="none" w:sz="0" w:space="0" w:color="auto"/>
        <w:bottom w:val="none" w:sz="0" w:space="0" w:color="auto"/>
        <w:right w:val="none" w:sz="0" w:space="0" w:color="auto"/>
      </w:divBdr>
    </w:div>
    <w:div w:id="1251039820">
      <w:bodyDiv w:val="1"/>
      <w:marLeft w:val="0"/>
      <w:marRight w:val="0"/>
      <w:marTop w:val="0"/>
      <w:marBottom w:val="0"/>
      <w:divBdr>
        <w:top w:val="none" w:sz="0" w:space="0" w:color="auto"/>
        <w:left w:val="none" w:sz="0" w:space="0" w:color="auto"/>
        <w:bottom w:val="none" w:sz="0" w:space="0" w:color="auto"/>
        <w:right w:val="none" w:sz="0" w:space="0" w:color="auto"/>
      </w:divBdr>
    </w:div>
    <w:div w:id="1292400395">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043895497">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3.xml><?xml version="1.0" encoding="utf-8"?>
<ds:datastoreItem xmlns:ds="http://schemas.openxmlformats.org/officeDocument/2006/customXml" ds:itemID="{3C7CE776-33DC-462C-8E08-1C0B812B4EEC}">
  <ds:schemaRefs>
    <ds:schemaRef ds:uri="http://schemas.openxmlformats.org/officeDocument/2006/bibliography"/>
  </ds:schemaRefs>
</ds:datastoreItem>
</file>

<file path=customXml/itemProps4.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5231</Words>
  <Characters>2983</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37</cp:revision>
  <cp:lastPrinted>2025-01-17T06:57:00Z</cp:lastPrinted>
  <dcterms:created xsi:type="dcterms:W3CDTF">2025-05-26T05:06:00Z</dcterms:created>
  <dcterms:modified xsi:type="dcterms:W3CDTF">2025-05-29T10:44:00Z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